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48CE" w14:textId="77777777" w:rsidR="00740183" w:rsidRPr="006E49A8" w:rsidRDefault="00740183" w:rsidP="006E49A8">
      <w:pPr>
        <w:pStyle w:val="UserGuideHeading"/>
        <w:pBdr>
          <w:bottom w:val="single" w:sz="4" w:space="12" w:color="007DB9"/>
        </w:pBdr>
        <w:rPr>
          <w:rFonts w:ascii="VIC" w:hAnsi="VIC"/>
          <w:color w:val="007DB9"/>
        </w:rPr>
      </w:pPr>
      <w:bookmarkStart w:id="0" w:name="_Toc73956971"/>
      <w:bookmarkStart w:id="1" w:name="_Toc78773717"/>
      <w:r w:rsidRPr="006E49A8">
        <w:rPr>
          <w:rFonts w:ascii="VIC" w:hAnsi="VIC"/>
          <w:color w:val="007DB9"/>
        </w:rPr>
        <w:t xml:space="preserve">User Guide </w:t>
      </w:r>
      <w:r w:rsidR="007175D1" w:rsidRPr="006E49A8">
        <w:rPr>
          <w:rFonts w:ascii="VIC" w:hAnsi="VIC"/>
          <w:color w:val="007DB9"/>
        </w:rPr>
        <w:t>5</w:t>
      </w:r>
      <w:r w:rsidR="00350DF1" w:rsidRPr="006E49A8">
        <w:rPr>
          <w:rFonts w:ascii="VIC" w:hAnsi="VIC"/>
          <w:color w:val="007DB9"/>
        </w:rPr>
        <w:t>3</w:t>
      </w:r>
      <w:r w:rsidRPr="006E49A8">
        <w:rPr>
          <w:rFonts w:ascii="VIC" w:hAnsi="VIC"/>
          <w:color w:val="007DB9"/>
        </w:rPr>
        <w:tab/>
      </w:r>
      <w:r w:rsidR="00EC32BA" w:rsidRPr="006E49A8">
        <w:rPr>
          <w:rFonts w:ascii="VIC" w:hAnsi="VIC"/>
          <w:color w:val="007DB9"/>
        </w:rPr>
        <w:tab/>
      </w:r>
      <w:r w:rsidR="00350DF1" w:rsidRPr="006E49A8">
        <w:rPr>
          <w:rFonts w:ascii="VIC" w:hAnsi="VIC"/>
          <w:color w:val="007DB9"/>
        </w:rPr>
        <w:t xml:space="preserve">Using </w:t>
      </w:r>
      <w:r w:rsidR="000E2513" w:rsidRPr="006E49A8">
        <w:rPr>
          <w:rFonts w:ascii="VIC" w:hAnsi="VIC"/>
          <w:color w:val="007DB9"/>
        </w:rPr>
        <w:t>LASSI-SPEAR</w:t>
      </w:r>
    </w:p>
    <w:p w14:paraId="062548CF" w14:textId="77777777" w:rsidR="00740183" w:rsidRPr="006E49A8" w:rsidRDefault="00820F15" w:rsidP="00E03788">
      <w:pPr>
        <w:pStyle w:val="HeadingA"/>
        <w:rPr>
          <w:rFonts w:ascii="VIC" w:hAnsi="VIC"/>
          <w:color w:val="007DB9"/>
        </w:rPr>
      </w:pPr>
      <w:r w:rsidRPr="006E49A8">
        <w:rPr>
          <w:rFonts w:ascii="VIC" w:hAnsi="VIC"/>
          <w:color w:val="007DB9"/>
        </w:rPr>
        <w:t>Purpose of this User Guide</w:t>
      </w:r>
    </w:p>
    <w:p w14:paraId="062548D0" w14:textId="77777777" w:rsidR="00350DF1" w:rsidRPr="006E49A8" w:rsidRDefault="00350DF1" w:rsidP="00350DF1">
      <w:pPr>
        <w:pStyle w:val="BodyText"/>
        <w:rPr>
          <w:rFonts w:ascii="Arial" w:hAnsi="Arial" w:cs="Arial"/>
          <w:sz w:val="20"/>
        </w:rPr>
      </w:pPr>
      <w:r w:rsidRPr="006E49A8">
        <w:rPr>
          <w:rFonts w:ascii="Arial" w:hAnsi="Arial" w:cs="Arial"/>
          <w:sz w:val="20"/>
        </w:rPr>
        <w:t xml:space="preserve">The purpose of this User Guide is to provide information on how to use </w:t>
      </w:r>
      <w:r w:rsidR="009D409E" w:rsidRPr="006E49A8">
        <w:rPr>
          <w:rFonts w:ascii="Arial" w:hAnsi="Arial" w:cs="Arial"/>
          <w:sz w:val="20"/>
        </w:rPr>
        <w:t xml:space="preserve">the </w:t>
      </w:r>
      <w:r w:rsidR="000E2513" w:rsidRPr="006E49A8">
        <w:rPr>
          <w:rFonts w:ascii="Arial" w:hAnsi="Arial" w:cs="Arial"/>
          <w:sz w:val="20"/>
        </w:rPr>
        <w:t>LASSI</w:t>
      </w:r>
      <w:r w:rsidR="00A8683A" w:rsidRPr="006E49A8">
        <w:rPr>
          <w:rFonts w:ascii="Arial" w:hAnsi="Arial" w:cs="Arial"/>
          <w:sz w:val="20"/>
        </w:rPr>
        <w:t>-</w:t>
      </w:r>
      <w:r w:rsidR="000E2513" w:rsidRPr="006E49A8">
        <w:rPr>
          <w:rFonts w:ascii="Arial" w:hAnsi="Arial" w:cs="Arial"/>
          <w:sz w:val="20"/>
        </w:rPr>
        <w:t>SPEAR</w:t>
      </w:r>
      <w:r w:rsidR="002458DD" w:rsidRPr="006E49A8">
        <w:rPr>
          <w:rFonts w:ascii="Arial" w:hAnsi="Arial" w:cs="Arial"/>
          <w:sz w:val="20"/>
        </w:rPr>
        <w:t xml:space="preserve"> application</w:t>
      </w:r>
      <w:r w:rsidRPr="006E49A8">
        <w:rPr>
          <w:rFonts w:ascii="Arial" w:hAnsi="Arial" w:cs="Arial"/>
          <w:sz w:val="20"/>
        </w:rPr>
        <w:t xml:space="preserve">. </w:t>
      </w:r>
    </w:p>
    <w:p w14:paraId="062548D1" w14:textId="77777777" w:rsidR="00350DF1" w:rsidRPr="006E49A8" w:rsidRDefault="00350DF1" w:rsidP="00350DF1">
      <w:pPr>
        <w:pStyle w:val="HeadingA"/>
        <w:rPr>
          <w:rFonts w:ascii="VIC" w:hAnsi="VIC"/>
          <w:color w:val="007DB9"/>
        </w:rPr>
      </w:pPr>
      <w:r w:rsidRPr="006E49A8">
        <w:rPr>
          <w:rFonts w:ascii="VIC" w:hAnsi="VIC"/>
          <w:color w:val="007DB9"/>
        </w:rPr>
        <w:t>Who should read this guide?</w:t>
      </w:r>
    </w:p>
    <w:p w14:paraId="062548D2" w14:textId="553A6CE6" w:rsidR="00350DF1" w:rsidRPr="006E49A8" w:rsidRDefault="00350DF1" w:rsidP="00350DF1">
      <w:pPr>
        <w:pStyle w:val="BodyText"/>
        <w:ind w:left="2268" w:hanging="2268"/>
        <w:rPr>
          <w:rStyle w:val="BodyTextBoldChar"/>
          <w:rFonts w:ascii="Arial" w:hAnsi="Arial" w:cs="Arial"/>
          <w:sz w:val="20"/>
        </w:rPr>
      </w:pPr>
      <w:r w:rsidRPr="006E49A8">
        <w:rPr>
          <w:rFonts w:ascii="Arial" w:hAnsi="Arial" w:cs="Arial"/>
          <w:sz w:val="20"/>
        </w:rPr>
        <w:t>Primary audience:</w:t>
      </w:r>
      <w:r w:rsidRPr="006E49A8">
        <w:rPr>
          <w:rFonts w:ascii="Arial" w:hAnsi="Arial" w:cs="Arial"/>
          <w:sz w:val="20"/>
        </w:rPr>
        <w:tab/>
      </w:r>
      <w:r w:rsidRPr="006E49A8">
        <w:rPr>
          <w:rStyle w:val="BodyTextBoldChar"/>
          <w:rFonts w:ascii="Arial" w:hAnsi="Arial" w:cs="Arial"/>
          <w:sz w:val="20"/>
        </w:rPr>
        <w:t xml:space="preserve">Applicant, Land </w:t>
      </w:r>
      <w:r w:rsidR="00C615DF">
        <w:rPr>
          <w:rStyle w:val="BodyTextBoldChar"/>
          <w:rFonts w:ascii="Arial" w:hAnsi="Arial" w:cs="Arial"/>
          <w:sz w:val="20"/>
        </w:rPr>
        <w:t xml:space="preserve">Use </w:t>
      </w:r>
      <w:r w:rsidRPr="006E49A8">
        <w:rPr>
          <w:rStyle w:val="BodyTextBoldChar"/>
          <w:rFonts w:ascii="Arial" w:hAnsi="Arial" w:cs="Arial"/>
          <w:sz w:val="20"/>
        </w:rPr>
        <w:t xml:space="preserve">Victoria </w:t>
      </w:r>
      <w:r w:rsidR="00C615DF">
        <w:rPr>
          <w:rStyle w:val="BodyTextBoldChar"/>
          <w:rFonts w:ascii="Arial" w:hAnsi="Arial" w:cs="Arial"/>
          <w:sz w:val="20"/>
        </w:rPr>
        <w:t>u</w:t>
      </w:r>
      <w:r w:rsidRPr="006E49A8">
        <w:rPr>
          <w:rStyle w:val="BodyTextBoldChar"/>
          <w:rFonts w:ascii="Arial" w:hAnsi="Arial" w:cs="Arial"/>
          <w:sz w:val="20"/>
        </w:rPr>
        <w:t>sers and the Public</w:t>
      </w:r>
    </w:p>
    <w:p w14:paraId="062548D3" w14:textId="77777777" w:rsidR="00350DF1" w:rsidRPr="006E49A8" w:rsidRDefault="00350DF1" w:rsidP="00350DF1">
      <w:pPr>
        <w:pStyle w:val="BodyText"/>
        <w:ind w:left="2268" w:hanging="2268"/>
        <w:rPr>
          <w:rFonts w:ascii="Arial" w:hAnsi="Arial" w:cs="Arial"/>
          <w:sz w:val="20"/>
        </w:rPr>
      </w:pPr>
      <w:r w:rsidRPr="006E49A8">
        <w:rPr>
          <w:rFonts w:ascii="Arial" w:hAnsi="Arial" w:cs="Arial"/>
          <w:sz w:val="20"/>
        </w:rPr>
        <w:t>For information:</w:t>
      </w:r>
      <w:r w:rsidRPr="006E49A8">
        <w:rPr>
          <w:rFonts w:ascii="Arial" w:hAnsi="Arial" w:cs="Arial"/>
          <w:sz w:val="20"/>
        </w:rPr>
        <w:tab/>
      </w:r>
      <w:r w:rsidRPr="006E49A8">
        <w:rPr>
          <w:rStyle w:val="BodyTextBoldChar"/>
          <w:rFonts w:ascii="Arial" w:hAnsi="Arial" w:cs="Arial"/>
          <w:sz w:val="20"/>
        </w:rPr>
        <w:t>Other SPEAR users</w:t>
      </w:r>
    </w:p>
    <w:p w14:paraId="062548D4" w14:textId="77777777" w:rsidR="00350DF1" w:rsidRPr="006E49A8" w:rsidRDefault="00350DF1" w:rsidP="00350DF1">
      <w:pPr>
        <w:pStyle w:val="HeadingA"/>
        <w:rPr>
          <w:rFonts w:ascii="VIC" w:hAnsi="VIC"/>
          <w:color w:val="007DB9"/>
        </w:rPr>
      </w:pPr>
      <w:r w:rsidRPr="006E49A8">
        <w:rPr>
          <w:rFonts w:ascii="VIC" w:hAnsi="VIC"/>
          <w:color w:val="007DB9"/>
        </w:rPr>
        <w:t>Introduction</w:t>
      </w:r>
    </w:p>
    <w:p w14:paraId="4933CDA2" w14:textId="0B05FC3D" w:rsidR="003D4239" w:rsidRPr="006E49A8" w:rsidRDefault="000E2513" w:rsidP="006E49A8">
      <w:pPr>
        <w:pStyle w:val="BodyText12ptbluerulebelow"/>
        <w:pBdr>
          <w:bottom w:val="single" w:sz="4" w:space="12" w:color="007DB9"/>
        </w:pBdr>
        <w:rPr>
          <w:rFonts w:ascii="Arial" w:hAnsi="Arial" w:cs="Arial"/>
          <w:sz w:val="20"/>
        </w:rPr>
      </w:pPr>
      <w:r w:rsidRPr="006E49A8">
        <w:rPr>
          <w:rFonts w:ascii="Arial" w:hAnsi="Arial" w:cs="Arial"/>
          <w:sz w:val="20"/>
        </w:rPr>
        <w:t>LASSI</w:t>
      </w:r>
      <w:r w:rsidR="00A8683A" w:rsidRPr="006E49A8">
        <w:rPr>
          <w:rFonts w:ascii="Arial" w:hAnsi="Arial" w:cs="Arial"/>
          <w:sz w:val="20"/>
        </w:rPr>
        <w:t>-</w:t>
      </w:r>
      <w:r w:rsidRPr="006E49A8">
        <w:rPr>
          <w:rFonts w:ascii="Arial" w:hAnsi="Arial" w:cs="Arial"/>
          <w:sz w:val="20"/>
        </w:rPr>
        <w:t>SPEAR i</w:t>
      </w:r>
      <w:r w:rsidR="00350DF1" w:rsidRPr="006E49A8">
        <w:rPr>
          <w:rFonts w:ascii="Arial" w:hAnsi="Arial" w:cs="Arial"/>
          <w:sz w:val="20"/>
        </w:rPr>
        <w:t xml:space="preserve">s a free web mapping application </w:t>
      </w:r>
      <w:r w:rsidR="00AB42FA" w:rsidRPr="006E49A8">
        <w:rPr>
          <w:rFonts w:ascii="Arial" w:hAnsi="Arial" w:cs="Arial"/>
          <w:sz w:val="20"/>
        </w:rPr>
        <w:t>that allows you to search and download survey information from one location. It incorporates</w:t>
      </w:r>
      <w:r w:rsidR="00263C9F" w:rsidRPr="006E49A8">
        <w:rPr>
          <w:rFonts w:ascii="Arial" w:hAnsi="Arial" w:cs="Arial"/>
          <w:sz w:val="20"/>
        </w:rPr>
        <w:t xml:space="preserve"> a</w:t>
      </w:r>
      <w:r w:rsidR="00AB42FA" w:rsidRPr="006E49A8">
        <w:rPr>
          <w:rFonts w:ascii="Arial" w:hAnsi="Arial" w:cs="Arial"/>
          <w:sz w:val="20"/>
        </w:rPr>
        <w:t xml:space="preserve"> web map search interface based on LASSI with </w:t>
      </w:r>
      <w:r w:rsidR="00442757" w:rsidRPr="006E49A8">
        <w:rPr>
          <w:rFonts w:ascii="Arial" w:hAnsi="Arial" w:cs="Arial"/>
          <w:sz w:val="20"/>
        </w:rPr>
        <w:t>the added functionality of being able to download survey documents and</w:t>
      </w:r>
      <w:r w:rsidR="00AB42FA" w:rsidRPr="006E49A8">
        <w:rPr>
          <w:rFonts w:ascii="Arial" w:hAnsi="Arial" w:cs="Arial"/>
          <w:sz w:val="20"/>
        </w:rPr>
        <w:t xml:space="preserve"> </w:t>
      </w:r>
      <w:r w:rsidR="00442757" w:rsidRPr="006E49A8">
        <w:rPr>
          <w:rFonts w:ascii="Arial" w:hAnsi="Arial" w:cs="Arial"/>
          <w:sz w:val="20"/>
        </w:rPr>
        <w:t xml:space="preserve">the ability to </w:t>
      </w:r>
      <w:r w:rsidR="00AB42FA" w:rsidRPr="006E49A8">
        <w:rPr>
          <w:rFonts w:ascii="Arial" w:hAnsi="Arial" w:cs="Arial"/>
          <w:sz w:val="20"/>
        </w:rPr>
        <w:t>download pre-populated ePlans with data from Vicmap</w:t>
      </w:r>
      <w:r w:rsidR="00370ABF" w:rsidRPr="006E49A8">
        <w:rPr>
          <w:rFonts w:ascii="Arial" w:hAnsi="Arial" w:cs="Arial"/>
          <w:sz w:val="20"/>
        </w:rPr>
        <w:t xml:space="preserve"> and SMES</w:t>
      </w:r>
      <w:r w:rsidR="00AB42FA" w:rsidRPr="006E49A8">
        <w:rPr>
          <w:rFonts w:ascii="Arial" w:hAnsi="Arial" w:cs="Arial"/>
          <w:sz w:val="20"/>
        </w:rPr>
        <w:t>.</w:t>
      </w:r>
      <w:r w:rsidR="00DF47E3">
        <w:rPr>
          <w:rFonts w:ascii="Arial" w:hAnsi="Arial" w:cs="Arial"/>
          <w:sz w:val="20"/>
        </w:rPr>
        <w:t xml:space="preserve"> </w:t>
      </w:r>
      <w:r w:rsidR="00155487">
        <w:rPr>
          <w:rFonts w:ascii="Arial" w:hAnsi="Arial" w:cs="Arial"/>
          <w:sz w:val="20"/>
        </w:rPr>
        <w:t>T</w:t>
      </w:r>
      <w:r w:rsidR="003D4239" w:rsidRPr="006E49A8">
        <w:rPr>
          <w:rFonts w:ascii="Arial" w:hAnsi="Arial" w:cs="Arial"/>
          <w:sz w:val="20"/>
        </w:rPr>
        <w:t>his user guide only covers the functionality unique to the LASSI-SPEAR application.</w:t>
      </w:r>
      <w:r w:rsidR="003D4239" w:rsidRPr="006E49A8">
        <w:rPr>
          <w:rFonts w:ascii="Arial" w:hAnsi="Arial" w:cs="Arial"/>
          <w:sz w:val="20"/>
        </w:rPr>
        <w:br/>
        <w:t xml:space="preserve">For information on using the common LASSI functions, please refer to the Guide to Land and Survey Spatial Information found </w:t>
      </w:r>
      <w:hyperlink r:id="rId14" w:history="1">
        <w:r w:rsidR="003D4239" w:rsidRPr="006E49A8">
          <w:rPr>
            <w:rStyle w:val="Hyperlink"/>
            <w:rFonts w:ascii="Arial" w:hAnsi="Arial" w:cs="Arial"/>
            <w:sz w:val="20"/>
          </w:rPr>
          <w:t>here</w:t>
        </w:r>
      </w:hyperlink>
      <w:r w:rsidR="003D4239" w:rsidRPr="006E49A8">
        <w:rPr>
          <w:rFonts w:ascii="Arial" w:hAnsi="Arial" w:cs="Arial"/>
          <w:sz w:val="20"/>
        </w:rPr>
        <w:t>.</w:t>
      </w:r>
    </w:p>
    <w:p w14:paraId="062548D6" w14:textId="77777777" w:rsidR="00350DF1" w:rsidRPr="00CE64E2" w:rsidRDefault="00350DF1" w:rsidP="00CE64E2">
      <w:pPr>
        <w:pStyle w:val="HeadingAnumbered"/>
      </w:pPr>
      <w:r w:rsidRPr="00CE64E2">
        <w:t xml:space="preserve">How to start using </w:t>
      </w:r>
      <w:r w:rsidR="000E2513" w:rsidRPr="00CE64E2">
        <w:t>LASSI-SPEAR</w:t>
      </w:r>
    </w:p>
    <w:p w14:paraId="062548D7" w14:textId="5B4125F4" w:rsidR="00350DF1" w:rsidRPr="006E49A8" w:rsidRDefault="00FC6D03" w:rsidP="008920B7">
      <w:pPr>
        <w:pStyle w:val="BodyTextindent12mm"/>
        <w:rPr>
          <w:rFonts w:ascii="Arial" w:hAnsi="Arial" w:cs="Arial"/>
          <w:sz w:val="20"/>
          <w:szCs w:val="20"/>
        </w:rPr>
      </w:pPr>
      <w:r w:rsidRPr="006E49A8">
        <w:rPr>
          <w:rFonts w:ascii="Arial" w:hAnsi="Arial" w:cs="Arial"/>
          <w:color w:val="000000"/>
          <w:sz w:val="20"/>
          <w:szCs w:val="20"/>
        </w:rPr>
        <w:t>LASSI</w:t>
      </w:r>
      <w:r w:rsidR="008920B7" w:rsidRPr="006E49A8">
        <w:rPr>
          <w:rFonts w:ascii="Arial" w:hAnsi="Arial" w:cs="Arial"/>
          <w:color w:val="000000"/>
          <w:sz w:val="20"/>
          <w:szCs w:val="20"/>
        </w:rPr>
        <w:t>-</w:t>
      </w:r>
      <w:r w:rsidRPr="006E49A8">
        <w:rPr>
          <w:rFonts w:ascii="Arial" w:hAnsi="Arial" w:cs="Arial"/>
          <w:color w:val="000000"/>
          <w:sz w:val="20"/>
          <w:szCs w:val="20"/>
        </w:rPr>
        <w:t xml:space="preserve">SPEAR </w:t>
      </w:r>
      <w:r w:rsidR="00350DF1" w:rsidRPr="006E49A8">
        <w:rPr>
          <w:rFonts w:ascii="Arial" w:hAnsi="Arial" w:cs="Arial"/>
          <w:color w:val="000000"/>
          <w:sz w:val="20"/>
          <w:szCs w:val="20"/>
        </w:rPr>
        <w:t xml:space="preserve">is available free of charge from the following URL </w:t>
      </w:r>
      <w:r w:rsidR="00350DF1" w:rsidRPr="006E49A8">
        <w:rPr>
          <w:rFonts w:ascii="Arial" w:hAnsi="Arial" w:cs="Arial"/>
          <w:color w:val="000000"/>
          <w:sz w:val="20"/>
          <w:szCs w:val="20"/>
        </w:rPr>
        <w:br/>
      </w:r>
      <w:hyperlink r:id="rId15" w:tgtFrame="_blank" w:history="1">
        <w:r w:rsidR="00692E92" w:rsidRPr="006E49A8">
          <w:rPr>
            <w:rStyle w:val="Hyperlink"/>
            <w:rFonts w:ascii="Arial" w:hAnsi="Arial" w:cs="Arial"/>
            <w:sz w:val="20"/>
            <w:szCs w:val="20"/>
          </w:rPr>
          <w:t>https://www.spear.land.vic.gov.au/lassi/SpearUI.jsp</w:t>
        </w:r>
      </w:hyperlink>
      <w:r w:rsidR="00350DF1" w:rsidRPr="006E49A8">
        <w:rPr>
          <w:rFonts w:ascii="Arial" w:hAnsi="Arial" w:cs="Arial"/>
          <w:sz w:val="20"/>
          <w:szCs w:val="20"/>
        </w:rPr>
        <w:t xml:space="preserve"> or from your SPEAR portal.</w:t>
      </w:r>
    </w:p>
    <w:p w14:paraId="062548D8" w14:textId="7B0D4531" w:rsidR="00012B77" w:rsidRPr="006E49A8" w:rsidRDefault="00350DF1" w:rsidP="0081448B">
      <w:pPr>
        <w:pStyle w:val="BodyTextindent12mm"/>
        <w:spacing w:before="120" w:after="120" w:line="240" w:lineRule="auto"/>
        <w:rPr>
          <w:rFonts w:ascii="Arial" w:hAnsi="Arial" w:cs="Arial"/>
          <w:sz w:val="20"/>
          <w:szCs w:val="20"/>
        </w:rPr>
      </w:pPr>
      <w:r w:rsidRPr="006E49A8">
        <w:rPr>
          <w:rFonts w:ascii="Arial" w:hAnsi="Arial" w:cs="Arial"/>
          <w:sz w:val="20"/>
          <w:szCs w:val="20"/>
        </w:rPr>
        <w:t xml:space="preserve">The website can also be found by clicking the </w:t>
      </w:r>
      <w:r w:rsidR="00FC28C8" w:rsidRPr="006E49A8">
        <w:rPr>
          <w:rFonts w:ascii="Arial" w:hAnsi="Arial" w:cs="Arial"/>
          <w:sz w:val="20"/>
          <w:szCs w:val="20"/>
        </w:rPr>
        <w:t xml:space="preserve">LASSI </w:t>
      </w:r>
      <w:r w:rsidRPr="006E49A8">
        <w:rPr>
          <w:rFonts w:ascii="Arial" w:hAnsi="Arial" w:cs="Arial"/>
          <w:sz w:val="20"/>
          <w:szCs w:val="20"/>
        </w:rPr>
        <w:t xml:space="preserve">menu on the SPEAR home page then </w:t>
      </w:r>
      <w:r w:rsidR="00D2417E" w:rsidRPr="006E49A8">
        <w:rPr>
          <w:rFonts w:ascii="Arial" w:hAnsi="Arial" w:cs="Arial"/>
          <w:sz w:val="20"/>
          <w:szCs w:val="20"/>
        </w:rPr>
        <w:t xml:space="preserve">the </w:t>
      </w:r>
      <w:r w:rsidR="0081448B" w:rsidRPr="006E49A8">
        <w:rPr>
          <w:rFonts w:ascii="Arial" w:hAnsi="Arial" w:cs="Arial"/>
          <w:sz w:val="20"/>
          <w:szCs w:val="20"/>
          <w:u w:val="single"/>
        </w:rPr>
        <w:t>LASSI</w:t>
      </w:r>
      <w:r w:rsidR="00B37330" w:rsidRPr="006E49A8">
        <w:rPr>
          <w:rFonts w:ascii="Arial" w:hAnsi="Arial" w:cs="Arial"/>
          <w:sz w:val="20"/>
          <w:szCs w:val="20"/>
          <w:u w:val="single"/>
        </w:rPr>
        <w:t>-</w:t>
      </w:r>
      <w:r w:rsidR="0081448B" w:rsidRPr="006E49A8">
        <w:rPr>
          <w:rFonts w:ascii="Arial" w:hAnsi="Arial" w:cs="Arial"/>
          <w:sz w:val="20"/>
          <w:szCs w:val="20"/>
          <w:u w:val="single"/>
        </w:rPr>
        <w:t>SPEAR</w:t>
      </w:r>
      <w:r w:rsidR="00D2417E" w:rsidRPr="006E49A8">
        <w:rPr>
          <w:rFonts w:ascii="Arial" w:hAnsi="Arial" w:cs="Arial"/>
          <w:sz w:val="20"/>
          <w:szCs w:val="20"/>
        </w:rPr>
        <w:t xml:space="preserve"> link</w:t>
      </w:r>
      <w:r w:rsidRPr="006E49A8">
        <w:rPr>
          <w:rFonts w:ascii="Arial" w:hAnsi="Arial" w:cs="Arial"/>
          <w:sz w:val="20"/>
          <w:szCs w:val="20"/>
        </w:rPr>
        <w:t>.</w:t>
      </w:r>
    </w:p>
    <w:p w14:paraId="062548D9" w14:textId="472474EB" w:rsidR="00FC28C8" w:rsidRPr="006E49A8" w:rsidRDefault="00D2417E" w:rsidP="0081448B">
      <w:pPr>
        <w:pStyle w:val="BodyTextindent12mm"/>
        <w:spacing w:before="120" w:after="120" w:line="240" w:lineRule="auto"/>
        <w:rPr>
          <w:rFonts w:ascii="Arial" w:hAnsi="Arial" w:cs="Arial"/>
          <w:sz w:val="20"/>
          <w:szCs w:val="20"/>
        </w:rPr>
      </w:pPr>
      <w:r w:rsidRPr="006E49A8">
        <w:rPr>
          <w:rFonts w:ascii="Arial" w:hAnsi="Arial" w:cs="Arial"/>
          <w:noProof/>
        </w:rPr>
        <w:drawing>
          <wp:inline distT="0" distB="0" distL="0" distR="0" wp14:anchorId="77F5CAF6" wp14:editId="1D35040D">
            <wp:extent cx="5667375" cy="2029460"/>
            <wp:effectExtent l="0" t="0" r="9525" b="8890"/>
            <wp:docPr id="6" name="Picture 6" descr="Screen image of LASSI-SPEAR link on the SPEAR websi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image of LASSI-SPEAR link on the SPEAR website homepage."/>
                    <pic:cNvPicPr/>
                  </pic:nvPicPr>
                  <pic:blipFill>
                    <a:blip r:embed="rId16"/>
                    <a:stretch>
                      <a:fillRect/>
                    </a:stretch>
                  </pic:blipFill>
                  <pic:spPr>
                    <a:xfrm>
                      <a:off x="0" y="0"/>
                      <a:ext cx="5667375" cy="2029460"/>
                    </a:xfrm>
                    <a:prstGeom prst="rect">
                      <a:avLst/>
                    </a:prstGeom>
                  </pic:spPr>
                </pic:pic>
              </a:graphicData>
            </a:graphic>
          </wp:inline>
        </w:drawing>
      </w:r>
    </w:p>
    <w:p w14:paraId="062548DE" w14:textId="3AE89A24" w:rsidR="00AA38D6" w:rsidRPr="006E49A8" w:rsidRDefault="00D2417E" w:rsidP="00C47A66">
      <w:pPr>
        <w:pStyle w:val="BodyTextindent12mm"/>
        <w:spacing w:before="120" w:after="120" w:line="240" w:lineRule="auto"/>
        <w:rPr>
          <w:rFonts w:ascii="Arial" w:hAnsi="Arial" w:cs="Arial"/>
          <w:sz w:val="20"/>
          <w:szCs w:val="20"/>
        </w:rPr>
      </w:pPr>
      <w:r w:rsidRPr="006E49A8">
        <w:rPr>
          <w:rFonts w:ascii="Arial" w:hAnsi="Arial" w:cs="Arial"/>
          <w:sz w:val="20"/>
          <w:szCs w:val="20"/>
        </w:rPr>
        <w:t>Otherwise</w:t>
      </w:r>
      <w:r w:rsidR="0071730B">
        <w:rPr>
          <w:rFonts w:ascii="Arial" w:hAnsi="Arial" w:cs="Arial"/>
          <w:sz w:val="20"/>
          <w:szCs w:val="20"/>
        </w:rPr>
        <w:t>,</w:t>
      </w:r>
      <w:r w:rsidRPr="006E49A8">
        <w:rPr>
          <w:rFonts w:ascii="Arial" w:hAnsi="Arial" w:cs="Arial"/>
          <w:sz w:val="20"/>
          <w:szCs w:val="20"/>
        </w:rPr>
        <w:t xml:space="preserve"> if you’re logged in to SPEAR it can be </w:t>
      </w:r>
      <w:r w:rsidR="006D2014" w:rsidRPr="006E49A8">
        <w:rPr>
          <w:rFonts w:ascii="Arial" w:hAnsi="Arial" w:cs="Arial"/>
          <w:sz w:val="20"/>
          <w:szCs w:val="20"/>
        </w:rPr>
        <w:t>access</w:t>
      </w:r>
      <w:r w:rsidRPr="006E49A8">
        <w:rPr>
          <w:rFonts w:ascii="Arial" w:hAnsi="Arial" w:cs="Arial"/>
          <w:sz w:val="20"/>
          <w:szCs w:val="20"/>
        </w:rPr>
        <w:t xml:space="preserve">ed </w:t>
      </w:r>
      <w:r w:rsidR="00AA38D6" w:rsidRPr="006E49A8">
        <w:rPr>
          <w:rFonts w:ascii="Arial" w:hAnsi="Arial" w:cs="Arial"/>
          <w:sz w:val="20"/>
          <w:szCs w:val="20"/>
        </w:rPr>
        <w:t xml:space="preserve">by clicking the </w:t>
      </w:r>
      <w:r w:rsidR="00C47A66" w:rsidRPr="006E49A8">
        <w:rPr>
          <w:rFonts w:ascii="Arial" w:hAnsi="Arial" w:cs="Arial"/>
          <w:sz w:val="20"/>
          <w:szCs w:val="20"/>
          <w:u w:val="single"/>
        </w:rPr>
        <w:t>LASSI</w:t>
      </w:r>
      <w:r w:rsidR="00B37330" w:rsidRPr="006E49A8">
        <w:rPr>
          <w:rFonts w:ascii="Arial" w:hAnsi="Arial" w:cs="Arial"/>
          <w:sz w:val="20"/>
          <w:szCs w:val="20"/>
          <w:u w:val="single"/>
        </w:rPr>
        <w:t>-</w:t>
      </w:r>
      <w:r w:rsidR="00C47A66" w:rsidRPr="006E49A8">
        <w:rPr>
          <w:rFonts w:ascii="Arial" w:hAnsi="Arial" w:cs="Arial"/>
          <w:sz w:val="20"/>
          <w:szCs w:val="20"/>
          <w:u w:val="single"/>
        </w:rPr>
        <w:t>SPEAR</w:t>
      </w:r>
      <w:r w:rsidR="00C47A66" w:rsidRPr="006E49A8">
        <w:rPr>
          <w:rFonts w:ascii="Arial" w:hAnsi="Arial" w:cs="Arial"/>
          <w:sz w:val="20"/>
          <w:szCs w:val="20"/>
        </w:rPr>
        <w:t xml:space="preserve"> </w:t>
      </w:r>
      <w:r w:rsidRPr="006E49A8">
        <w:rPr>
          <w:rFonts w:ascii="Arial" w:hAnsi="Arial" w:cs="Arial"/>
          <w:sz w:val="20"/>
          <w:szCs w:val="20"/>
        </w:rPr>
        <w:t xml:space="preserve">link </w:t>
      </w:r>
      <w:r w:rsidR="00AA38D6" w:rsidRPr="006E49A8">
        <w:rPr>
          <w:rFonts w:ascii="Arial" w:hAnsi="Arial" w:cs="Arial"/>
          <w:sz w:val="20"/>
          <w:szCs w:val="20"/>
        </w:rPr>
        <w:t xml:space="preserve">located </w:t>
      </w:r>
      <w:r w:rsidR="0077273A" w:rsidRPr="006E49A8">
        <w:rPr>
          <w:rFonts w:ascii="Arial" w:hAnsi="Arial" w:cs="Arial"/>
          <w:sz w:val="20"/>
          <w:szCs w:val="20"/>
        </w:rPr>
        <w:t xml:space="preserve">at the top right corner of </w:t>
      </w:r>
      <w:r w:rsidR="00BB6310" w:rsidRPr="006E49A8">
        <w:rPr>
          <w:rFonts w:ascii="Arial" w:hAnsi="Arial" w:cs="Arial"/>
          <w:sz w:val="20"/>
          <w:szCs w:val="20"/>
        </w:rPr>
        <w:t>the</w:t>
      </w:r>
      <w:r w:rsidR="00B37330" w:rsidRPr="006E49A8">
        <w:rPr>
          <w:rFonts w:ascii="Arial" w:hAnsi="Arial" w:cs="Arial"/>
          <w:sz w:val="20"/>
          <w:szCs w:val="20"/>
        </w:rPr>
        <w:t xml:space="preserve"> </w:t>
      </w:r>
      <w:r w:rsidR="00BB6310" w:rsidRPr="006E49A8">
        <w:rPr>
          <w:rFonts w:ascii="Arial" w:hAnsi="Arial" w:cs="Arial"/>
          <w:sz w:val="20"/>
          <w:szCs w:val="20"/>
        </w:rPr>
        <w:t>Application List screen.</w:t>
      </w:r>
    </w:p>
    <w:p w14:paraId="062548DF" w14:textId="77777777" w:rsidR="00CE3FD2" w:rsidRDefault="00AC52A1" w:rsidP="00C47A66">
      <w:pPr>
        <w:pStyle w:val="BodyTextindent12mm"/>
        <w:spacing w:before="120" w:after="120" w:line="240" w:lineRule="auto"/>
        <w:rPr>
          <w:rFonts w:ascii="Tahoma" w:hAnsi="Tahoma" w:cs="Tahoma"/>
          <w:sz w:val="20"/>
          <w:szCs w:val="20"/>
        </w:rPr>
      </w:pPr>
      <w:r>
        <w:rPr>
          <w:rFonts w:ascii="Tahoma" w:hAnsi="Tahoma" w:cs="Tahoma"/>
          <w:noProof/>
        </w:rPr>
        <w:drawing>
          <wp:anchor distT="0" distB="0" distL="114300" distR="114300" simplePos="0" relativeHeight="251658240" behindDoc="1" locked="0" layoutInCell="1" allowOverlap="1" wp14:anchorId="06254A66" wp14:editId="7D3423E5">
            <wp:simplePos x="0" y="0"/>
            <wp:positionH relativeFrom="column">
              <wp:align>left</wp:align>
            </wp:positionH>
            <wp:positionV relativeFrom="paragraph">
              <wp:posOffset>147320</wp:posOffset>
            </wp:positionV>
            <wp:extent cx="5648325" cy="629920"/>
            <wp:effectExtent l="19050" t="19050" r="28575" b="17780"/>
            <wp:wrapTight wrapText="bothSides">
              <wp:wrapPolygon edited="0">
                <wp:start x="-73" y="-653"/>
                <wp:lineTo x="-73" y="21556"/>
                <wp:lineTo x="21636" y="21556"/>
                <wp:lineTo x="21636" y="-653"/>
                <wp:lineTo x="-73" y="-653"/>
              </wp:wrapPolygon>
            </wp:wrapTight>
            <wp:docPr id="259" name="Picture 259" descr="Image of the LASSI-SPEAR link on the Application List screen in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Image of the LASSI-SPEAR link on the Application List screen in SP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042" cy="63000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062548E0" w14:textId="77777777" w:rsidR="00CE3FD2" w:rsidRDefault="00CE3FD2" w:rsidP="00C47A66">
      <w:pPr>
        <w:pStyle w:val="BodyTextindent12mm"/>
        <w:spacing w:before="120" w:after="120" w:line="240" w:lineRule="auto"/>
        <w:rPr>
          <w:rFonts w:ascii="Tahoma" w:hAnsi="Tahoma" w:cs="Tahoma"/>
          <w:sz w:val="20"/>
          <w:szCs w:val="20"/>
        </w:rPr>
      </w:pPr>
    </w:p>
    <w:p w14:paraId="062548E5" w14:textId="1EC214AA" w:rsidR="00FC215D" w:rsidRDefault="00022105" w:rsidP="00CE64E2">
      <w:pPr>
        <w:pStyle w:val="HeadingAnumbered"/>
      </w:pPr>
      <w:r>
        <w:lastRenderedPageBreak/>
        <w:t xml:space="preserve">Download Survey Documents </w:t>
      </w:r>
      <w:r w:rsidR="003C3BCF">
        <w:t>/ Survey Mark Reports</w:t>
      </w:r>
    </w:p>
    <w:p w14:paraId="01BA9CC6" w14:textId="169F7A61" w:rsidR="004C2AAE" w:rsidRPr="006E49A8" w:rsidRDefault="0071730B" w:rsidP="005F595C">
      <w:pPr>
        <w:pStyle w:val="BodyTextindent12mm"/>
        <w:ind w:left="0"/>
        <w:rPr>
          <w:rFonts w:ascii="Arial" w:hAnsi="Arial" w:cs="Arial"/>
          <w:sz w:val="20"/>
          <w:szCs w:val="20"/>
        </w:rPr>
      </w:pPr>
      <w:r>
        <w:rPr>
          <w:noProof/>
        </w:rPr>
        <w:drawing>
          <wp:anchor distT="0" distB="0" distL="114300" distR="114300" simplePos="0" relativeHeight="251658245" behindDoc="1" locked="0" layoutInCell="1" allowOverlap="1" wp14:anchorId="41B1EBA2" wp14:editId="044E3A76">
            <wp:simplePos x="0" y="0"/>
            <wp:positionH relativeFrom="column">
              <wp:posOffset>-2540</wp:posOffset>
            </wp:positionH>
            <wp:positionV relativeFrom="paragraph">
              <wp:posOffset>9525</wp:posOffset>
            </wp:positionV>
            <wp:extent cx="390525" cy="381000"/>
            <wp:effectExtent l="0" t="0" r="9525" b="0"/>
            <wp:wrapTight wrapText="bothSides">
              <wp:wrapPolygon edited="0">
                <wp:start x="0" y="0"/>
                <wp:lineTo x="0" y="20520"/>
                <wp:lineTo x="21073" y="20520"/>
                <wp:lineTo x="21073" y="0"/>
                <wp:lineTo x="0" y="0"/>
              </wp:wrapPolygon>
            </wp:wrapTight>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14:sizeRelH relativeFrom="margin">
              <wp14:pctWidth>0</wp14:pctWidth>
            </wp14:sizeRelH>
            <wp14:sizeRelV relativeFrom="margin">
              <wp14:pctHeight>0</wp14:pctHeight>
            </wp14:sizeRelV>
          </wp:anchor>
        </w:drawing>
      </w:r>
      <w:r w:rsidR="00022105" w:rsidRPr="006E49A8">
        <w:rPr>
          <w:rFonts w:ascii="Arial" w:hAnsi="Arial" w:cs="Arial"/>
          <w:sz w:val="20"/>
          <w:szCs w:val="20"/>
        </w:rPr>
        <w:t xml:space="preserve">In LASSI, the Pan tool </w:t>
      </w:r>
      <w:r w:rsidR="004C2AAE" w:rsidRPr="006E49A8">
        <w:rPr>
          <w:rFonts w:ascii="Arial" w:hAnsi="Arial" w:cs="Arial"/>
          <w:sz w:val="20"/>
          <w:szCs w:val="20"/>
        </w:rPr>
        <w:t xml:space="preserve">(shown pictured to the left) </w:t>
      </w:r>
      <w:r w:rsidR="00022105" w:rsidRPr="006E49A8">
        <w:rPr>
          <w:rFonts w:ascii="Arial" w:hAnsi="Arial" w:cs="Arial"/>
          <w:sz w:val="20"/>
          <w:szCs w:val="20"/>
        </w:rPr>
        <w:t>is solely used for moving the map around with the mouse. I</w:t>
      </w:r>
      <w:r w:rsidR="004C2AAE" w:rsidRPr="006E49A8">
        <w:rPr>
          <w:rFonts w:ascii="Arial" w:hAnsi="Arial" w:cs="Arial"/>
          <w:sz w:val="20"/>
          <w:szCs w:val="20"/>
        </w:rPr>
        <w:t>n LASSI-SPEAR it has an additional function.</w:t>
      </w:r>
    </w:p>
    <w:p w14:paraId="44F2400B" w14:textId="40AE685F" w:rsidR="004C2AAE" w:rsidRPr="006E49A8" w:rsidRDefault="00D84581" w:rsidP="004C2AAE">
      <w:pPr>
        <w:pStyle w:val="BodyTextindent12mm"/>
        <w:rPr>
          <w:rFonts w:ascii="Arial" w:hAnsi="Arial" w:cs="Arial"/>
          <w:sz w:val="20"/>
          <w:szCs w:val="20"/>
        </w:rPr>
      </w:pPr>
      <w:r w:rsidRPr="006E49A8">
        <w:rPr>
          <w:rFonts w:ascii="Arial" w:hAnsi="Arial" w:cs="Arial"/>
          <w:sz w:val="20"/>
          <w:szCs w:val="20"/>
        </w:rPr>
        <w:t xml:space="preserve">With the Pan tool active, </w:t>
      </w:r>
      <w:r w:rsidR="004C2AAE" w:rsidRPr="006E49A8">
        <w:rPr>
          <w:rFonts w:ascii="Arial" w:hAnsi="Arial" w:cs="Arial"/>
          <w:sz w:val="20"/>
          <w:szCs w:val="20"/>
        </w:rPr>
        <w:t xml:space="preserve">PDF survey documents </w:t>
      </w:r>
      <w:r w:rsidR="003F47D2" w:rsidRPr="006E49A8">
        <w:rPr>
          <w:rFonts w:ascii="Arial" w:hAnsi="Arial" w:cs="Arial"/>
          <w:sz w:val="20"/>
          <w:szCs w:val="20"/>
        </w:rPr>
        <w:t>and</w:t>
      </w:r>
      <w:r w:rsidR="00555B16" w:rsidRPr="006E49A8">
        <w:rPr>
          <w:rFonts w:ascii="Arial" w:hAnsi="Arial" w:cs="Arial"/>
          <w:sz w:val="20"/>
          <w:szCs w:val="20"/>
        </w:rPr>
        <w:t xml:space="preserve"> survey mark reports </w:t>
      </w:r>
      <w:r w:rsidR="004C2AAE" w:rsidRPr="006E49A8">
        <w:rPr>
          <w:rFonts w:ascii="Arial" w:hAnsi="Arial" w:cs="Arial"/>
          <w:sz w:val="20"/>
          <w:szCs w:val="20"/>
        </w:rPr>
        <w:t xml:space="preserve">can be </w:t>
      </w:r>
      <w:r w:rsidR="00555B16" w:rsidRPr="006E49A8">
        <w:rPr>
          <w:rFonts w:ascii="Arial" w:hAnsi="Arial" w:cs="Arial"/>
          <w:sz w:val="20"/>
          <w:szCs w:val="20"/>
        </w:rPr>
        <w:t>v</w:t>
      </w:r>
      <w:r w:rsidR="004C2AAE" w:rsidRPr="006E49A8">
        <w:rPr>
          <w:rFonts w:ascii="Arial" w:hAnsi="Arial" w:cs="Arial"/>
          <w:sz w:val="20"/>
          <w:szCs w:val="20"/>
        </w:rPr>
        <w:t xml:space="preserve">iewed by clicking the associated label on the map. The associated map layer must be turned on for the labels to appear. For example, to view permanent mark labels, ensure the ‘Survey Marks’ layer is ticked. </w:t>
      </w:r>
    </w:p>
    <w:p w14:paraId="1C8FBF03" w14:textId="1F1D7B27" w:rsidR="004C2AAE" w:rsidRPr="006E49A8" w:rsidRDefault="003C3BCF" w:rsidP="004C2AAE">
      <w:pPr>
        <w:pStyle w:val="BodyTextindent12mm"/>
        <w:rPr>
          <w:rFonts w:ascii="Arial" w:hAnsi="Arial" w:cs="Arial"/>
          <w:b/>
          <w:sz w:val="20"/>
          <w:szCs w:val="20"/>
        </w:rPr>
      </w:pPr>
      <w:r w:rsidRPr="006E49A8">
        <w:rPr>
          <w:rFonts w:ascii="Arial" w:hAnsi="Arial" w:cs="Arial"/>
          <w:noProof/>
        </w:rPr>
        <w:drawing>
          <wp:anchor distT="0" distB="0" distL="114300" distR="114300" simplePos="0" relativeHeight="251658244" behindDoc="0" locked="0" layoutInCell="1" allowOverlap="1" wp14:anchorId="4AADEE05" wp14:editId="3CE40562">
            <wp:simplePos x="0" y="0"/>
            <wp:positionH relativeFrom="column">
              <wp:posOffset>467360</wp:posOffset>
            </wp:positionH>
            <wp:positionV relativeFrom="paragraph">
              <wp:posOffset>466725</wp:posOffset>
            </wp:positionV>
            <wp:extent cx="5645150" cy="5374640"/>
            <wp:effectExtent l="0" t="0" r="0" b="0"/>
            <wp:wrapTopAndBottom/>
            <wp:docPr id="281" name="Picture 281" descr="Image of the LASSI- SPEAR application with Pan t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Image of the LASSI- SPEAR application with Pan tool highlighted."/>
                    <pic:cNvPicPr/>
                  </pic:nvPicPr>
                  <pic:blipFill>
                    <a:blip r:embed="rId19">
                      <a:extLst>
                        <a:ext uri="{28A0092B-C50C-407E-A947-70E740481C1C}">
                          <a14:useLocalDpi xmlns:a14="http://schemas.microsoft.com/office/drawing/2010/main" val="0"/>
                        </a:ext>
                      </a:extLst>
                    </a:blip>
                    <a:stretch>
                      <a:fillRect/>
                    </a:stretch>
                  </pic:blipFill>
                  <pic:spPr>
                    <a:xfrm>
                      <a:off x="0" y="0"/>
                      <a:ext cx="5645150" cy="5374640"/>
                    </a:xfrm>
                    <a:prstGeom prst="rect">
                      <a:avLst/>
                    </a:prstGeom>
                  </pic:spPr>
                </pic:pic>
              </a:graphicData>
            </a:graphic>
            <wp14:sizeRelH relativeFrom="page">
              <wp14:pctWidth>0</wp14:pctWidth>
            </wp14:sizeRelH>
            <wp14:sizeRelV relativeFrom="page">
              <wp14:pctHeight>0</wp14:pctHeight>
            </wp14:sizeRelV>
          </wp:anchor>
        </w:drawing>
      </w:r>
      <w:r w:rsidR="004C2AAE" w:rsidRPr="006E49A8">
        <w:rPr>
          <w:rFonts w:ascii="Arial" w:hAnsi="Arial" w:cs="Arial"/>
          <w:b/>
          <w:sz w:val="20"/>
          <w:szCs w:val="20"/>
        </w:rPr>
        <w:t xml:space="preserve">NOTE: When a survey mark label is clicked (when ‘Pan’ is active), a ‘survey mark full report’ will be </w:t>
      </w:r>
      <w:r w:rsidR="00555B16" w:rsidRPr="006E49A8">
        <w:rPr>
          <w:rFonts w:ascii="Arial" w:hAnsi="Arial" w:cs="Arial"/>
          <w:b/>
          <w:sz w:val="20"/>
          <w:szCs w:val="20"/>
        </w:rPr>
        <w:t>shown</w:t>
      </w:r>
      <w:r w:rsidR="004C2AAE" w:rsidRPr="006E49A8">
        <w:rPr>
          <w:rFonts w:ascii="Arial" w:hAnsi="Arial" w:cs="Arial"/>
          <w:b/>
          <w:sz w:val="20"/>
          <w:szCs w:val="20"/>
        </w:rPr>
        <w:t>.</w:t>
      </w:r>
    </w:p>
    <w:p w14:paraId="1EFE7CE3" w14:textId="6436F56F" w:rsidR="00BC7689" w:rsidRPr="006E49A8" w:rsidRDefault="00BC7689" w:rsidP="004C2AAE">
      <w:pPr>
        <w:pStyle w:val="BodyTextindent12mm"/>
        <w:rPr>
          <w:rFonts w:ascii="Arial" w:hAnsi="Arial" w:cs="Arial"/>
          <w:b/>
          <w:sz w:val="20"/>
          <w:szCs w:val="20"/>
        </w:rPr>
      </w:pPr>
    </w:p>
    <w:p w14:paraId="6190B626" w14:textId="5413B9E6" w:rsidR="003C3BCF" w:rsidRPr="006E49A8" w:rsidRDefault="003C3BCF">
      <w:pPr>
        <w:spacing w:after="0" w:line="240" w:lineRule="auto"/>
        <w:rPr>
          <w:rFonts w:ascii="Arial" w:hAnsi="Arial" w:cs="Arial"/>
          <w:b/>
          <w:sz w:val="20"/>
          <w:szCs w:val="20"/>
        </w:rPr>
      </w:pPr>
      <w:r w:rsidRPr="006E49A8">
        <w:rPr>
          <w:rFonts w:ascii="Arial" w:hAnsi="Arial" w:cs="Arial"/>
          <w:b/>
          <w:sz w:val="20"/>
          <w:szCs w:val="20"/>
        </w:rPr>
        <w:br w:type="page"/>
      </w:r>
    </w:p>
    <w:p w14:paraId="519FA7D6" w14:textId="1BBF2D49" w:rsidR="004C2AAE" w:rsidRPr="006E49A8" w:rsidRDefault="004C2AAE" w:rsidP="006E49A8">
      <w:pPr>
        <w:pStyle w:val="BodyTextindent12mm"/>
        <w:ind w:left="0"/>
        <w:rPr>
          <w:rFonts w:ascii="Arial" w:hAnsi="Arial" w:cs="Arial"/>
          <w:sz w:val="20"/>
          <w:szCs w:val="20"/>
        </w:rPr>
      </w:pPr>
      <w:r w:rsidRPr="006E49A8">
        <w:rPr>
          <w:rFonts w:ascii="Arial" w:hAnsi="Arial" w:cs="Arial"/>
          <w:noProof/>
          <w:sz w:val="20"/>
          <w:szCs w:val="20"/>
        </w:rPr>
        <w:lastRenderedPageBreak/>
        <w:drawing>
          <wp:anchor distT="0" distB="0" distL="114300" distR="114300" simplePos="0" relativeHeight="251658241" behindDoc="1" locked="0" layoutInCell="1" allowOverlap="1" wp14:anchorId="184ACC57" wp14:editId="6234629C">
            <wp:simplePos x="0" y="0"/>
            <wp:positionH relativeFrom="column">
              <wp:posOffset>41910</wp:posOffset>
            </wp:positionH>
            <wp:positionV relativeFrom="paragraph">
              <wp:posOffset>386715</wp:posOffset>
            </wp:positionV>
            <wp:extent cx="6057900" cy="3739515"/>
            <wp:effectExtent l="19050" t="19050" r="19050" b="13335"/>
            <wp:wrapTight wrapText="bothSides">
              <wp:wrapPolygon edited="0">
                <wp:start x="-68" y="-110"/>
                <wp:lineTo x="-68" y="21567"/>
                <wp:lineTo x="21600" y="21567"/>
                <wp:lineTo x="21600" y="-110"/>
                <wp:lineTo x="-68" y="-110"/>
              </wp:wrapPolygon>
            </wp:wrapTight>
            <wp:docPr id="262" name="Picture 262" descr="Screen image of the PDF window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Screen image of the PDF window display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77"/>
                    <a:stretch/>
                  </pic:blipFill>
                  <pic:spPr bwMode="auto">
                    <a:xfrm>
                      <a:off x="0" y="0"/>
                      <a:ext cx="6057900" cy="3739515"/>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9A8">
        <w:rPr>
          <w:rFonts w:ascii="Arial" w:hAnsi="Arial" w:cs="Arial"/>
          <w:sz w:val="20"/>
          <w:szCs w:val="20"/>
        </w:rPr>
        <w:t xml:space="preserve">The PDF Preview window is displayed when a label is clicked. </w:t>
      </w:r>
      <w:r w:rsidR="003C3BCF" w:rsidRPr="006E49A8">
        <w:rPr>
          <w:rFonts w:ascii="Arial" w:hAnsi="Arial" w:cs="Arial"/>
          <w:sz w:val="20"/>
          <w:szCs w:val="20"/>
        </w:rPr>
        <w:t xml:space="preserve">Different browsers use different PDF viewers, but there should be options for saving the file locally </w:t>
      </w:r>
      <w:r w:rsidR="00F773AE" w:rsidRPr="006E49A8">
        <w:rPr>
          <w:rFonts w:ascii="Arial" w:hAnsi="Arial" w:cs="Arial"/>
          <w:sz w:val="20"/>
          <w:szCs w:val="20"/>
        </w:rPr>
        <w:t>and</w:t>
      </w:r>
      <w:r w:rsidR="003C3BCF" w:rsidRPr="006E49A8">
        <w:rPr>
          <w:rFonts w:ascii="Arial" w:hAnsi="Arial" w:cs="Arial"/>
          <w:sz w:val="20"/>
          <w:szCs w:val="20"/>
        </w:rPr>
        <w:t xml:space="preserve"> printing the document.</w:t>
      </w:r>
    </w:p>
    <w:p w14:paraId="74F69D19" w14:textId="1A0A9465" w:rsidR="004C2AAE" w:rsidRPr="006E49A8" w:rsidRDefault="004C2AAE" w:rsidP="004C2AAE">
      <w:pPr>
        <w:pStyle w:val="BodyTextindent12mm"/>
        <w:rPr>
          <w:rFonts w:ascii="Arial" w:hAnsi="Arial" w:cs="Arial"/>
          <w:b/>
          <w:sz w:val="20"/>
          <w:szCs w:val="20"/>
        </w:rPr>
      </w:pPr>
    </w:p>
    <w:p w14:paraId="3C1C7D63" w14:textId="32B8C453" w:rsidR="0026099E" w:rsidRPr="006E49A8" w:rsidRDefault="003C3BCF" w:rsidP="006E49A8">
      <w:pPr>
        <w:pStyle w:val="BodyTextindent12mm"/>
        <w:ind w:left="0"/>
        <w:rPr>
          <w:rFonts w:ascii="Arial" w:hAnsi="Arial" w:cs="Arial"/>
          <w:sz w:val="20"/>
          <w:szCs w:val="20"/>
        </w:rPr>
      </w:pPr>
      <w:r w:rsidRPr="006E49A8">
        <w:rPr>
          <w:rFonts w:ascii="Arial" w:hAnsi="Arial" w:cs="Arial"/>
          <w:noProof/>
        </w:rPr>
        <w:drawing>
          <wp:anchor distT="0" distB="0" distL="114300" distR="114300" simplePos="0" relativeHeight="251658246" behindDoc="0" locked="0" layoutInCell="1" allowOverlap="1" wp14:anchorId="2125B9A8" wp14:editId="5A11EC15">
            <wp:simplePos x="0" y="0"/>
            <wp:positionH relativeFrom="column">
              <wp:posOffset>2045040</wp:posOffset>
            </wp:positionH>
            <wp:positionV relativeFrom="paragraph">
              <wp:posOffset>962867</wp:posOffset>
            </wp:positionV>
            <wp:extent cx="1819275" cy="1485900"/>
            <wp:effectExtent l="19050" t="19050" r="28575" b="19050"/>
            <wp:wrapTopAndBottom/>
            <wp:docPr id="286" name="Picture 286" descr="Image of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Image of label "/>
                    <pic:cNvPicPr/>
                  </pic:nvPicPr>
                  <pic:blipFill>
                    <a:blip r:embed="rId21">
                      <a:extLst>
                        <a:ext uri="{28A0092B-C50C-407E-A947-70E740481C1C}">
                          <a14:useLocalDpi xmlns:a14="http://schemas.microsoft.com/office/drawing/2010/main" val="0"/>
                        </a:ext>
                      </a:extLst>
                    </a:blip>
                    <a:stretch>
                      <a:fillRect/>
                    </a:stretch>
                  </pic:blipFill>
                  <pic:spPr>
                    <a:xfrm>
                      <a:off x="0" y="0"/>
                      <a:ext cx="1819275" cy="1485900"/>
                    </a:xfrm>
                    <a:prstGeom prst="rect">
                      <a:avLst/>
                    </a:prstGeom>
                    <a:ln>
                      <a:solidFill>
                        <a:schemeClr val="accent1"/>
                      </a:solidFill>
                    </a:ln>
                  </pic:spPr>
                </pic:pic>
              </a:graphicData>
            </a:graphic>
          </wp:anchor>
        </w:drawing>
      </w:r>
      <w:r w:rsidR="004C2AAE" w:rsidRPr="006E49A8">
        <w:rPr>
          <w:rFonts w:ascii="Arial" w:hAnsi="Arial" w:cs="Arial"/>
          <w:sz w:val="20"/>
          <w:szCs w:val="20"/>
        </w:rPr>
        <w:t>When clicking on labels, the label is marked with a green tick to indicate that the associated document has been viewed</w:t>
      </w:r>
      <w:r w:rsidR="0026099E" w:rsidRPr="006E49A8">
        <w:rPr>
          <w:rFonts w:ascii="Arial" w:hAnsi="Arial" w:cs="Arial"/>
          <w:sz w:val="20"/>
          <w:szCs w:val="20"/>
        </w:rPr>
        <w:t xml:space="preserve">, as well as any other label that shares the same value. </w:t>
      </w:r>
      <w:proofErr w:type="gramStart"/>
      <w:r w:rsidR="00F773AE" w:rsidRPr="006E49A8">
        <w:rPr>
          <w:rFonts w:ascii="Arial" w:hAnsi="Arial" w:cs="Arial"/>
          <w:sz w:val="20"/>
          <w:szCs w:val="20"/>
        </w:rPr>
        <w:t>e.g.</w:t>
      </w:r>
      <w:proofErr w:type="gramEnd"/>
      <w:r w:rsidR="0026099E" w:rsidRPr="006E49A8">
        <w:rPr>
          <w:rFonts w:ascii="Arial" w:hAnsi="Arial" w:cs="Arial"/>
          <w:sz w:val="20"/>
          <w:szCs w:val="20"/>
        </w:rPr>
        <w:t xml:space="preserve"> If you click on survey label PS654321A to download the survey file, all PS654321A labels will have a green tick next to them.</w:t>
      </w:r>
    </w:p>
    <w:p w14:paraId="0ACCD0B5" w14:textId="720AADEF" w:rsidR="004C2AAE" w:rsidRPr="006E49A8" w:rsidRDefault="004C2AAE" w:rsidP="005F595C">
      <w:pPr>
        <w:pStyle w:val="BodyTextindent12mm"/>
        <w:ind w:left="0"/>
        <w:rPr>
          <w:rFonts w:ascii="Arial" w:hAnsi="Arial" w:cs="Arial"/>
          <w:sz w:val="20"/>
          <w:szCs w:val="20"/>
        </w:rPr>
      </w:pPr>
    </w:p>
    <w:p w14:paraId="0AC75BF2" w14:textId="77777777" w:rsidR="00D4346F" w:rsidRPr="006E49A8" w:rsidRDefault="00D4346F">
      <w:pPr>
        <w:pStyle w:val="BodyTextindent12mm"/>
        <w:ind w:left="0"/>
        <w:rPr>
          <w:rFonts w:ascii="Arial" w:hAnsi="Arial" w:cs="Arial"/>
          <w:sz w:val="20"/>
          <w:szCs w:val="20"/>
        </w:rPr>
      </w:pPr>
    </w:p>
    <w:p w14:paraId="1EBFA65B" w14:textId="0FDAFA14" w:rsidR="003C3BCF" w:rsidRPr="006E49A8" w:rsidRDefault="00842552" w:rsidP="006E49A8">
      <w:pPr>
        <w:pStyle w:val="BodyTextindent12mm"/>
        <w:ind w:left="0"/>
        <w:rPr>
          <w:rFonts w:ascii="Arial" w:hAnsi="Arial" w:cs="Arial"/>
          <w:sz w:val="20"/>
          <w:szCs w:val="20"/>
        </w:rPr>
      </w:pPr>
      <w:r w:rsidRPr="006E49A8">
        <w:rPr>
          <w:rFonts w:ascii="Arial" w:hAnsi="Arial" w:cs="Arial"/>
          <w:sz w:val="20"/>
          <w:szCs w:val="20"/>
        </w:rPr>
        <w:t xml:space="preserve">Some labels will return messages that the documents cannot be found. In these </w:t>
      </w:r>
      <w:r w:rsidR="00F773AE" w:rsidRPr="006E49A8">
        <w:rPr>
          <w:rFonts w:ascii="Arial" w:hAnsi="Arial" w:cs="Arial"/>
          <w:sz w:val="20"/>
          <w:szCs w:val="20"/>
        </w:rPr>
        <w:t>cases,</w:t>
      </w:r>
      <w:r w:rsidRPr="006E49A8">
        <w:rPr>
          <w:rFonts w:ascii="Arial" w:hAnsi="Arial" w:cs="Arial"/>
          <w:sz w:val="20"/>
          <w:szCs w:val="20"/>
        </w:rPr>
        <w:t xml:space="preserve"> the documents </w:t>
      </w:r>
      <w:r w:rsidR="00555B16" w:rsidRPr="006E49A8">
        <w:rPr>
          <w:rFonts w:ascii="Arial" w:hAnsi="Arial" w:cs="Arial"/>
          <w:sz w:val="20"/>
          <w:szCs w:val="20"/>
        </w:rPr>
        <w:t xml:space="preserve">may </w:t>
      </w:r>
      <w:r w:rsidRPr="006E49A8">
        <w:rPr>
          <w:rFonts w:ascii="Arial" w:hAnsi="Arial" w:cs="Arial"/>
          <w:sz w:val="20"/>
          <w:szCs w:val="20"/>
        </w:rPr>
        <w:t>have been lost</w:t>
      </w:r>
      <w:r w:rsidR="00555B16" w:rsidRPr="006E49A8">
        <w:rPr>
          <w:rFonts w:ascii="Arial" w:hAnsi="Arial" w:cs="Arial"/>
          <w:sz w:val="20"/>
          <w:szCs w:val="20"/>
        </w:rPr>
        <w:t xml:space="preserve">, </w:t>
      </w:r>
      <w:r w:rsidRPr="006E49A8">
        <w:rPr>
          <w:rFonts w:ascii="Arial" w:hAnsi="Arial" w:cs="Arial"/>
          <w:sz w:val="20"/>
          <w:szCs w:val="20"/>
        </w:rPr>
        <w:t xml:space="preserve">or </w:t>
      </w:r>
      <w:r w:rsidR="00555B16" w:rsidRPr="006E49A8">
        <w:rPr>
          <w:rFonts w:ascii="Arial" w:hAnsi="Arial" w:cs="Arial"/>
          <w:sz w:val="20"/>
          <w:szCs w:val="20"/>
        </w:rPr>
        <w:t>potentially</w:t>
      </w:r>
      <w:r w:rsidRPr="006E49A8">
        <w:rPr>
          <w:rFonts w:ascii="Arial" w:hAnsi="Arial" w:cs="Arial"/>
          <w:sz w:val="20"/>
          <w:szCs w:val="20"/>
        </w:rPr>
        <w:t xml:space="preserve"> not imaged yet. These may be held at the Land Use Victoria offices, and if you require these documents</w:t>
      </w:r>
      <w:r w:rsidR="00EA1F5B">
        <w:rPr>
          <w:rFonts w:ascii="Arial" w:hAnsi="Arial" w:cs="Arial"/>
          <w:sz w:val="20"/>
          <w:szCs w:val="20"/>
        </w:rPr>
        <w:t>,</w:t>
      </w:r>
      <w:r w:rsidRPr="006E49A8">
        <w:rPr>
          <w:rFonts w:ascii="Arial" w:hAnsi="Arial" w:cs="Arial"/>
          <w:sz w:val="20"/>
          <w:szCs w:val="20"/>
        </w:rPr>
        <w:t xml:space="preserve"> you may contact LASSI support </w:t>
      </w:r>
      <w:r w:rsidR="00AB0B49" w:rsidRPr="006E49A8">
        <w:rPr>
          <w:rFonts w:ascii="Arial" w:hAnsi="Arial" w:cs="Arial"/>
          <w:sz w:val="20"/>
          <w:szCs w:val="20"/>
        </w:rPr>
        <w:t xml:space="preserve">at </w:t>
      </w:r>
      <w:hyperlink r:id="rId22" w:history="1">
        <w:r w:rsidR="00AB0B49" w:rsidRPr="006E49A8">
          <w:rPr>
            <w:rStyle w:val="Hyperlink"/>
            <w:rFonts w:ascii="Arial" w:hAnsi="Arial" w:cs="Arial"/>
            <w:sz w:val="20"/>
            <w:szCs w:val="20"/>
          </w:rPr>
          <w:t>lassi.info@delwp.vic.gov.au</w:t>
        </w:r>
      </w:hyperlink>
      <w:r w:rsidR="00AB0B49" w:rsidRPr="006E49A8">
        <w:rPr>
          <w:rFonts w:ascii="Arial" w:hAnsi="Arial" w:cs="Arial"/>
          <w:sz w:val="20"/>
          <w:szCs w:val="20"/>
        </w:rPr>
        <w:t xml:space="preserve"> </w:t>
      </w:r>
      <w:r w:rsidRPr="006E49A8">
        <w:rPr>
          <w:rFonts w:ascii="Arial" w:hAnsi="Arial" w:cs="Arial"/>
          <w:sz w:val="20"/>
          <w:szCs w:val="20"/>
        </w:rPr>
        <w:t>to request them</w:t>
      </w:r>
      <w:r w:rsidR="00AB0B49" w:rsidRPr="006E49A8">
        <w:rPr>
          <w:rFonts w:ascii="Arial" w:hAnsi="Arial" w:cs="Arial"/>
          <w:sz w:val="20"/>
          <w:szCs w:val="20"/>
        </w:rPr>
        <w:t>.</w:t>
      </w:r>
    </w:p>
    <w:p w14:paraId="06254941" w14:textId="1A0B878D" w:rsidR="004F403D" w:rsidRPr="00B7535F" w:rsidRDefault="004F403D" w:rsidP="006E49A8">
      <w:pPr>
        <w:pStyle w:val="BodyTextindent12mm"/>
        <w:ind w:left="0"/>
        <w:rPr>
          <w:rFonts w:ascii="Tahoma" w:hAnsi="Tahoma" w:cs="Tahoma"/>
          <w:sz w:val="20"/>
          <w:szCs w:val="20"/>
          <w:lang w:val="en-GB"/>
        </w:rPr>
      </w:pPr>
    </w:p>
    <w:p w14:paraId="06254942" w14:textId="77777777" w:rsidR="00F5236F" w:rsidRPr="00DD7B76" w:rsidRDefault="00F5236F" w:rsidP="00B7535F">
      <w:pPr>
        <w:pStyle w:val="BodyTextindent12mm"/>
        <w:rPr>
          <w:rFonts w:ascii="Tahoma" w:hAnsi="Tahoma" w:cs="Tahoma"/>
          <w:sz w:val="20"/>
          <w:szCs w:val="20"/>
          <w:lang w:val="en-GB"/>
        </w:rPr>
      </w:pPr>
    </w:p>
    <w:p w14:paraId="06254944" w14:textId="77777777" w:rsidR="0032097B" w:rsidRPr="00DD7B76" w:rsidRDefault="0032097B" w:rsidP="00B7535F">
      <w:pPr>
        <w:pStyle w:val="BodyTextindent12mm"/>
        <w:rPr>
          <w:rFonts w:ascii="Tahoma" w:hAnsi="Tahoma" w:cs="Tahoma"/>
          <w:sz w:val="20"/>
          <w:szCs w:val="20"/>
          <w:lang w:val="en-GB"/>
        </w:rPr>
      </w:pPr>
    </w:p>
    <w:p w14:paraId="1557DAB4" w14:textId="7493443D" w:rsidR="00AE0DC9" w:rsidRPr="00C97B87" w:rsidRDefault="00AE0DC9" w:rsidP="00CE64E2">
      <w:pPr>
        <w:pStyle w:val="HeadingAnumbered"/>
      </w:pPr>
      <w:r>
        <w:t>Moving between searches</w:t>
      </w:r>
    </w:p>
    <w:p w14:paraId="471316D7" w14:textId="6D59E31F" w:rsidR="00AE0DC9" w:rsidRPr="006E49A8" w:rsidRDefault="00AE0DC9" w:rsidP="00AE0DC9">
      <w:pPr>
        <w:pStyle w:val="BodyTextindent12mm"/>
        <w:spacing w:line="240" w:lineRule="auto"/>
        <w:rPr>
          <w:rFonts w:ascii="Arial" w:hAnsi="Arial" w:cs="Arial"/>
          <w:kern w:val="32"/>
          <w:sz w:val="20"/>
          <w:szCs w:val="20"/>
        </w:rPr>
      </w:pPr>
      <w:r w:rsidRPr="006E49A8">
        <w:rPr>
          <w:rFonts w:ascii="Arial" w:hAnsi="Arial" w:cs="Arial"/>
          <w:noProof/>
        </w:rPr>
        <w:drawing>
          <wp:anchor distT="0" distB="0" distL="114300" distR="114300" simplePos="0" relativeHeight="251658247" behindDoc="0" locked="0" layoutInCell="1" allowOverlap="1" wp14:anchorId="601AB24C" wp14:editId="2EFDFCE0">
            <wp:simplePos x="0" y="0"/>
            <wp:positionH relativeFrom="column">
              <wp:posOffset>374650</wp:posOffset>
            </wp:positionH>
            <wp:positionV relativeFrom="paragraph">
              <wp:posOffset>51465</wp:posOffset>
            </wp:positionV>
            <wp:extent cx="752475" cy="400050"/>
            <wp:effectExtent l="0" t="0" r="9525" b="0"/>
            <wp:wrapSquare wrapText="bothSides"/>
            <wp:docPr id="278" name="Picture 278" descr="Image of forward and backwar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Image of forward and backward icons"/>
                    <pic:cNvPicPr/>
                  </pic:nvPicPr>
                  <pic:blipFill>
                    <a:blip r:embed="rId23">
                      <a:extLst>
                        <a:ext uri="{28A0092B-C50C-407E-A947-70E740481C1C}">
                          <a14:useLocalDpi xmlns:a14="http://schemas.microsoft.com/office/drawing/2010/main" val="0"/>
                        </a:ext>
                      </a:extLst>
                    </a:blip>
                    <a:stretch>
                      <a:fillRect/>
                    </a:stretch>
                  </pic:blipFill>
                  <pic:spPr>
                    <a:xfrm>
                      <a:off x="0" y="0"/>
                      <a:ext cx="752475" cy="400050"/>
                    </a:xfrm>
                    <a:prstGeom prst="rect">
                      <a:avLst/>
                    </a:prstGeom>
                  </pic:spPr>
                </pic:pic>
              </a:graphicData>
            </a:graphic>
          </wp:anchor>
        </w:drawing>
      </w:r>
      <w:r w:rsidR="00EA1F5B" w:rsidRPr="006E49A8">
        <w:rPr>
          <w:rFonts w:ascii="Arial" w:hAnsi="Arial" w:cs="Arial"/>
          <w:sz w:val="20"/>
          <w:szCs w:val="20"/>
        </w:rPr>
        <w:t>Like</w:t>
      </w:r>
      <w:r w:rsidR="00342B87" w:rsidRPr="006E49A8">
        <w:rPr>
          <w:rFonts w:ascii="Arial" w:hAnsi="Arial" w:cs="Arial"/>
          <w:sz w:val="20"/>
          <w:szCs w:val="20"/>
        </w:rPr>
        <w:t xml:space="preserve"> the basic functions of a web browser, these buttons allow you to move backwards and forwards between your searches easily without requiring the manual input </w:t>
      </w:r>
      <w:r w:rsidR="003201A2" w:rsidRPr="006E49A8">
        <w:rPr>
          <w:rFonts w:ascii="Arial" w:hAnsi="Arial" w:cs="Arial"/>
          <w:sz w:val="20"/>
          <w:szCs w:val="20"/>
        </w:rPr>
        <w:t>of</w:t>
      </w:r>
      <w:r w:rsidR="00342B87" w:rsidRPr="006E49A8">
        <w:rPr>
          <w:rFonts w:ascii="Arial" w:hAnsi="Arial" w:cs="Arial"/>
          <w:sz w:val="20"/>
          <w:szCs w:val="20"/>
        </w:rPr>
        <w:t xml:space="preserve"> search parameters, or manually zooming/panning between locations.</w:t>
      </w:r>
    </w:p>
    <w:p w14:paraId="666DE59C" w14:textId="4D4ABBCA" w:rsidR="00AE0DC9" w:rsidRPr="00C97B87" w:rsidRDefault="00AE0DC9" w:rsidP="00AE0DC9">
      <w:pPr>
        <w:pStyle w:val="BodyTextindent12mm"/>
        <w:rPr>
          <w:rFonts w:ascii="Tahoma" w:hAnsi="Tahoma" w:cs="Tahoma"/>
          <w:b/>
          <w:color w:val="00B1EC"/>
          <w:kern w:val="28"/>
          <w:sz w:val="22"/>
          <w:szCs w:val="22"/>
        </w:rPr>
      </w:pPr>
    </w:p>
    <w:p w14:paraId="44C5D162" w14:textId="4060B568" w:rsidR="003201A2" w:rsidRPr="00C97B87" w:rsidRDefault="003201A2" w:rsidP="00CE64E2">
      <w:pPr>
        <w:pStyle w:val="HeadingAnumbered"/>
      </w:pPr>
      <w:r>
        <w:t>Using Activate Document Download Tab tool</w:t>
      </w:r>
    </w:p>
    <w:p w14:paraId="062549D6" w14:textId="7D0862C6" w:rsidR="00F3714F" w:rsidRPr="006E49A8" w:rsidRDefault="003201A2">
      <w:pPr>
        <w:pStyle w:val="BodyTextindent12mm"/>
        <w:rPr>
          <w:rFonts w:ascii="Arial" w:hAnsi="Arial" w:cs="Arial"/>
          <w:sz w:val="20"/>
          <w:szCs w:val="20"/>
        </w:rPr>
      </w:pPr>
      <w:r w:rsidRPr="006E49A8">
        <w:rPr>
          <w:rFonts w:ascii="Arial" w:hAnsi="Arial" w:cs="Arial"/>
          <w:noProof/>
        </w:rPr>
        <w:drawing>
          <wp:anchor distT="0" distB="0" distL="114300" distR="114300" simplePos="0" relativeHeight="251658248" behindDoc="0" locked="0" layoutInCell="1" allowOverlap="1" wp14:anchorId="72BD0DC2" wp14:editId="2C47539A">
            <wp:simplePos x="0" y="0"/>
            <wp:positionH relativeFrom="column">
              <wp:posOffset>427990</wp:posOffset>
            </wp:positionH>
            <wp:positionV relativeFrom="paragraph">
              <wp:posOffset>50800</wp:posOffset>
            </wp:positionV>
            <wp:extent cx="424815" cy="436245"/>
            <wp:effectExtent l="0" t="0" r="0" b="1905"/>
            <wp:wrapSquare wrapText="bothSides"/>
            <wp:docPr id="302" name="Picture 302" descr="Image of the Activate Document Download Tab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Image of the Activate Document Download Tab tool."/>
                    <pic:cNvPicPr/>
                  </pic:nvPicPr>
                  <pic:blipFill>
                    <a:blip r:embed="rId24">
                      <a:extLst>
                        <a:ext uri="{28A0092B-C50C-407E-A947-70E740481C1C}">
                          <a14:useLocalDpi xmlns:a14="http://schemas.microsoft.com/office/drawing/2010/main" val="0"/>
                        </a:ext>
                      </a:extLst>
                    </a:blip>
                    <a:stretch>
                      <a:fillRect/>
                    </a:stretch>
                  </pic:blipFill>
                  <pic:spPr>
                    <a:xfrm>
                      <a:off x="0" y="0"/>
                      <a:ext cx="424815" cy="436245"/>
                    </a:xfrm>
                    <a:prstGeom prst="rect">
                      <a:avLst/>
                    </a:prstGeom>
                  </pic:spPr>
                </pic:pic>
              </a:graphicData>
            </a:graphic>
            <wp14:sizeRelH relativeFrom="margin">
              <wp14:pctWidth>0</wp14:pctWidth>
            </wp14:sizeRelH>
            <wp14:sizeRelV relativeFrom="margin">
              <wp14:pctHeight>0</wp14:pctHeight>
            </wp14:sizeRelV>
          </wp:anchor>
        </w:drawing>
      </w:r>
      <w:r w:rsidR="001213CA" w:rsidRPr="006E49A8">
        <w:rPr>
          <w:rFonts w:ascii="Arial" w:hAnsi="Arial" w:cs="Arial"/>
          <w:sz w:val="20"/>
          <w:szCs w:val="20"/>
        </w:rPr>
        <w:t xml:space="preserve">The </w:t>
      </w:r>
      <w:r w:rsidR="00F3714F" w:rsidRPr="006E49A8">
        <w:rPr>
          <w:rFonts w:ascii="Arial" w:hAnsi="Arial" w:cs="Arial"/>
          <w:sz w:val="20"/>
          <w:szCs w:val="20"/>
        </w:rPr>
        <w:t>Document</w:t>
      </w:r>
      <w:r w:rsidR="001213CA" w:rsidRPr="006E49A8">
        <w:rPr>
          <w:rFonts w:ascii="Arial" w:hAnsi="Arial" w:cs="Arial"/>
          <w:sz w:val="20"/>
          <w:szCs w:val="20"/>
        </w:rPr>
        <w:t xml:space="preserve"> t</w:t>
      </w:r>
      <w:r w:rsidR="00F3714F" w:rsidRPr="006E49A8">
        <w:rPr>
          <w:rFonts w:ascii="Arial" w:hAnsi="Arial" w:cs="Arial"/>
          <w:sz w:val="20"/>
          <w:szCs w:val="20"/>
        </w:rPr>
        <w:t xml:space="preserve">ab is </w:t>
      </w:r>
      <w:r w:rsidR="005D4F31" w:rsidRPr="006E49A8">
        <w:rPr>
          <w:rFonts w:ascii="Arial" w:hAnsi="Arial" w:cs="Arial"/>
          <w:sz w:val="20"/>
          <w:szCs w:val="20"/>
        </w:rPr>
        <w:t xml:space="preserve">opened </w:t>
      </w:r>
      <w:r w:rsidR="00F3714F" w:rsidRPr="006E49A8">
        <w:rPr>
          <w:rFonts w:ascii="Arial" w:hAnsi="Arial" w:cs="Arial"/>
          <w:sz w:val="20"/>
          <w:szCs w:val="20"/>
        </w:rPr>
        <w:t>when</w:t>
      </w:r>
      <w:r w:rsidR="005D4F31" w:rsidRPr="006E49A8">
        <w:rPr>
          <w:rFonts w:ascii="Arial" w:hAnsi="Arial" w:cs="Arial"/>
          <w:sz w:val="20"/>
          <w:szCs w:val="20"/>
        </w:rPr>
        <w:t xml:space="preserve"> the</w:t>
      </w:r>
      <w:r w:rsidR="00F3714F" w:rsidRPr="006E49A8">
        <w:rPr>
          <w:rFonts w:ascii="Arial" w:hAnsi="Arial" w:cs="Arial"/>
          <w:sz w:val="20"/>
          <w:szCs w:val="20"/>
        </w:rPr>
        <w:t xml:space="preserve"> Activate Document Download Tab tool is clicked </w:t>
      </w:r>
      <w:r w:rsidR="005D4F31" w:rsidRPr="006E49A8">
        <w:rPr>
          <w:rFonts w:ascii="Arial" w:hAnsi="Arial" w:cs="Arial"/>
          <w:sz w:val="20"/>
          <w:szCs w:val="20"/>
        </w:rPr>
        <w:t xml:space="preserve">on the </w:t>
      </w:r>
      <w:r w:rsidR="00F3714F" w:rsidRPr="006E49A8">
        <w:rPr>
          <w:rFonts w:ascii="Arial" w:hAnsi="Arial" w:cs="Arial"/>
          <w:sz w:val="20"/>
          <w:szCs w:val="20"/>
        </w:rPr>
        <w:t>toolbar.</w:t>
      </w:r>
      <w:r w:rsidR="005D4F31" w:rsidRPr="006E49A8">
        <w:rPr>
          <w:rFonts w:ascii="Arial" w:hAnsi="Arial" w:cs="Arial"/>
          <w:sz w:val="20"/>
          <w:szCs w:val="20"/>
        </w:rPr>
        <w:t xml:space="preserve"> This shows a list of available survey labels within the current view and provides multiple options for accessing th</w:t>
      </w:r>
      <w:r w:rsidR="00555B16" w:rsidRPr="006E49A8">
        <w:rPr>
          <w:rFonts w:ascii="Arial" w:hAnsi="Arial" w:cs="Arial"/>
          <w:sz w:val="20"/>
          <w:szCs w:val="20"/>
        </w:rPr>
        <w:t>e</w:t>
      </w:r>
      <w:r w:rsidR="005D4F31" w:rsidRPr="006E49A8">
        <w:rPr>
          <w:rFonts w:ascii="Arial" w:hAnsi="Arial" w:cs="Arial"/>
          <w:sz w:val="20"/>
          <w:szCs w:val="20"/>
        </w:rPr>
        <w:t>se documents.</w:t>
      </w:r>
    </w:p>
    <w:p w14:paraId="062549DC" w14:textId="09DD7DF8" w:rsidR="00F3714F" w:rsidRPr="006E49A8" w:rsidRDefault="00E91EDD" w:rsidP="000F236D">
      <w:pPr>
        <w:pStyle w:val="BodyTextindent12mm"/>
        <w:rPr>
          <w:rFonts w:ascii="Arial" w:hAnsi="Arial" w:cs="Arial"/>
          <w:sz w:val="20"/>
          <w:szCs w:val="20"/>
        </w:rPr>
      </w:pPr>
      <w:r w:rsidRPr="006E49A8">
        <w:rPr>
          <w:rFonts w:ascii="Arial" w:hAnsi="Arial" w:cs="Arial"/>
          <w:noProof/>
        </w:rPr>
        <w:drawing>
          <wp:anchor distT="0" distB="0" distL="114300" distR="114300" simplePos="0" relativeHeight="251658243" behindDoc="1" locked="0" layoutInCell="1" allowOverlap="1" wp14:anchorId="06254AA6" wp14:editId="77B02734">
            <wp:simplePos x="0" y="0"/>
            <wp:positionH relativeFrom="column">
              <wp:posOffset>3635375</wp:posOffset>
            </wp:positionH>
            <wp:positionV relativeFrom="paragraph">
              <wp:posOffset>31750</wp:posOffset>
            </wp:positionV>
            <wp:extent cx="2486660" cy="2471420"/>
            <wp:effectExtent l="19050" t="19050" r="27940" b="24130"/>
            <wp:wrapTight wrapText="bothSides">
              <wp:wrapPolygon edited="0">
                <wp:start x="-165" y="-166"/>
                <wp:lineTo x="-165" y="21644"/>
                <wp:lineTo x="21677" y="21644"/>
                <wp:lineTo x="21677" y="-166"/>
                <wp:lineTo x="-165" y="-166"/>
              </wp:wrapPolygon>
            </wp:wrapTight>
            <wp:docPr id="3" name="Picture 3" descr="Screen image of the Document tab highlighting survey documents have been 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image of the Document tab highlighting survey documents have been view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660" cy="247142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1C5B7A" w:rsidRPr="006E49A8">
        <w:rPr>
          <w:rFonts w:ascii="Arial" w:hAnsi="Arial" w:cs="Arial"/>
          <w:sz w:val="20"/>
          <w:szCs w:val="20"/>
        </w:rPr>
        <w:t>In the Viewed column within the</w:t>
      </w:r>
      <w:r w:rsidR="007621A0" w:rsidRPr="006E49A8">
        <w:rPr>
          <w:rFonts w:ascii="Arial" w:hAnsi="Arial" w:cs="Arial"/>
          <w:sz w:val="20"/>
          <w:szCs w:val="20"/>
        </w:rPr>
        <w:t xml:space="preserve"> </w:t>
      </w:r>
      <w:r w:rsidR="001C5B7A" w:rsidRPr="006E49A8">
        <w:rPr>
          <w:rFonts w:ascii="Arial" w:hAnsi="Arial" w:cs="Arial"/>
          <w:sz w:val="20"/>
          <w:szCs w:val="20"/>
        </w:rPr>
        <w:t>Document tab, the value ‘Yes’ is represented for any survey document that has been already viewed by you</w:t>
      </w:r>
      <w:r w:rsidR="0026099E" w:rsidRPr="006E49A8">
        <w:rPr>
          <w:rFonts w:ascii="Arial" w:hAnsi="Arial" w:cs="Arial"/>
          <w:sz w:val="20"/>
          <w:szCs w:val="20"/>
        </w:rPr>
        <w:t xml:space="preserve"> using the Download Survey Documents tool shown in 53.02, or ‘N/A’ for any that were unable to be located.</w:t>
      </w:r>
    </w:p>
    <w:p w14:paraId="062549DD" w14:textId="66F4CAC0" w:rsidR="00487E23" w:rsidRPr="006E49A8" w:rsidRDefault="00F3714F" w:rsidP="000F236D">
      <w:pPr>
        <w:pStyle w:val="BodyTextindent12mm"/>
        <w:rPr>
          <w:rFonts w:ascii="Arial" w:hAnsi="Arial" w:cs="Arial"/>
          <w:sz w:val="20"/>
          <w:szCs w:val="20"/>
        </w:rPr>
      </w:pPr>
      <w:r w:rsidRPr="006E49A8">
        <w:rPr>
          <w:rFonts w:ascii="Arial" w:hAnsi="Arial" w:cs="Arial"/>
          <w:sz w:val="20"/>
          <w:szCs w:val="20"/>
        </w:rPr>
        <w:t xml:space="preserve">To download the documents to your computer, </w:t>
      </w:r>
      <w:r w:rsidR="0026099E" w:rsidRPr="006E49A8">
        <w:rPr>
          <w:rFonts w:ascii="Arial" w:hAnsi="Arial" w:cs="Arial"/>
          <w:sz w:val="20"/>
          <w:szCs w:val="20"/>
        </w:rPr>
        <w:t>click the check boxes of the survey information you’re interested in</w:t>
      </w:r>
      <w:r w:rsidR="000B71A4" w:rsidRPr="006E49A8">
        <w:rPr>
          <w:rFonts w:ascii="Arial" w:hAnsi="Arial" w:cs="Arial"/>
          <w:sz w:val="20"/>
          <w:szCs w:val="20"/>
        </w:rPr>
        <w:t>,</w:t>
      </w:r>
      <w:r w:rsidR="0026099E" w:rsidRPr="006E49A8">
        <w:rPr>
          <w:rFonts w:ascii="Arial" w:hAnsi="Arial" w:cs="Arial"/>
          <w:sz w:val="20"/>
          <w:szCs w:val="20"/>
        </w:rPr>
        <w:t xml:space="preserve"> </w:t>
      </w:r>
      <w:r w:rsidRPr="006E49A8">
        <w:rPr>
          <w:rFonts w:ascii="Arial" w:hAnsi="Arial" w:cs="Arial"/>
          <w:sz w:val="20"/>
          <w:szCs w:val="20"/>
        </w:rPr>
        <w:t>select</w:t>
      </w:r>
      <w:r w:rsidR="000B7914" w:rsidRPr="006E49A8">
        <w:rPr>
          <w:rFonts w:ascii="Arial" w:hAnsi="Arial" w:cs="Arial"/>
          <w:sz w:val="20"/>
          <w:szCs w:val="20"/>
        </w:rPr>
        <w:t xml:space="preserve"> either</w:t>
      </w:r>
      <w:r w:rsidRPr="006E49A8">
        <w:rPr>
          <w:rFonts w:ascii="Arial" w:hAnsi="Arial" w:cs="Arial"/>
          <w:sz w:val="20"/>
          <w:szCs w:val="20"/>
        </w:rPr>
        <w:t xml:space="preserve"> ‘Individual’ or ‘Merge’ then click </w:t>
      </w:r>
      <w:r w:rsidR="000D383D" w:rsidRPr="006E49A8">
        <w:rPr>
          <w:rFonts w:ascii="Arial" w:hAnsi="Arial" w:cs="Arial"/>
          <w:sz w:val="20"/>
          <w:szCs w:val="20"/>
        </w:rPr>
        <w:t>‘</w:t>
      </w:r>
      <w:r w:rsidRPr="006E49A8">
        <w:rPr>
          <w:rFonts w:ascii="Arial" w:hAnsi="Arial" w:cs="Arial"/>
          <w:sz w:val="20"/>
          <w:szCs w:val="20"/>
        </w:rPr>
        <w:t>Download</w:t>
      </w:r>
      <w:r w:rsidR="000D383D" w:rsidRPr="006E49A8">
        <w:rPr>
          <w:rFonts w:ascii="Arial" w:hAnsi="Arial" w:cs="Arial"/>
          <w:sz w:val="20"/>
          <w:szCs w:val="20"/>
        </w:rPr>
        <w:t>’</w:t>
      </w:r>
      <w:r w:rsidRPr="006E49A8">
        <w:rPr>
          <w:rFonts w:ascii="Arial" w:hAnsi="Arial" w:cs="Arial"/>
          <w:sz w:val="20"/>
          <w:szCs w:val="20"/>
        </w:rPr>
        <w:t>. By selecting the ‘Individual’ button, the documents will be downloaded as individual PDFs bundled in a zip file. Selecting ‘Merge’</w:t>
      </w:r>
      <w:r w:rsidR="00CC6EFA">
        <w:rPr>
          <w:rFonts w:ascii="Arial" w:hAnsi="Arial" w:cs="Arial"/>
          <w:sz w:val="20"/>
          <w:szCs w:val="20"/>
        </w:rPr>
        <w:t xml:space="preserve"> </w:t>
      </w:r>
      <w:r w:rsidRPr="006E49A8">
        <w:rPr>
          <w:rFonts w:ascii="Arial" w:hAnsi="Arial" w:cs="Arial"/>
          <w:sz w:val="20"/>
          <w:szCs w:val="20"/>
        </w:rPr>
        <w:t>will download them as one combined PDF.</w:t>
      </w:r>
    </w:p>
    <w:p w14:paraId="062549DE" w14:textId="77777777" w:rsidR="00E8136A" w:rsidRDefault="00E8136A" w:rsidP="000F236D">
      <w:pPr>
        <w:pStyle w:val="BodyTextindent12mm"/>
        <w:rPr>
          <w:rFonts w:ascii="Tahoma" w:hAnsi="Tahoma" w:cs="Tahoma"/>
          <w:sz w:val="20"/>
          <w:szCs w:val="20"/>
        </w:rPr>
      </w:pPr>
    </w:p>
    <w:p w14:paraId="062549DF" w14:textId="77777777" w:rsidR="00E8136A" w:rsidRDefault="00E8136A" w:rsidP="000F236D">
      <w:pPr>
        <w:pStyle w:val="BodyTextindent12mm"/>
        <w:rPr>
          <w:rFonts w:ascii="Tahoma" w:hAnsi="Tahoma" w:cs="Tahoma"/>
          <w:sz w:val="20"/>
          <w:szCs w:val="20"/>
        </w:rPr>
      </w:pPr>
    </w:p>
    <w:p w14:paraId="062549E0" w14:textId="296984DF" w:rsidR="0026099E" w:rsidRDefault="0026099E">
      <w:pPr>
        <w:spacing w:after="0" w:line="240" w:lineRule="auto"/>
        <w:rPr>
          <w:rFonts w:ascii="Tahoma" w:hAnsi="Tahoma" w:cs="Tahoma"/>
        </w:rPr>
      </w:pPr>
      <w:r>
        <w:rPr>
          <w:rFonts w:ascii="Tahoma" w:hAnsi="Tahoma" w:cs="Tahoma"/>
        </w:rPr>
        <w:br w:type="page"/>
      </w:r>
    </w:p>
    <w:p w14:paraId="062549E1" w14:textId="77777777" w:rsidR="00012B77" w:rsidRPr="00B7535F" w:rsidRDefault="00675A69" w:rsidP="00CE64E2">
      <w:pPr>
        <w:pStyle w:val="HeadingAnumbered"/>
      </w:pPr>
      <w:bookmarkStart w:id="2" w:name="_Toc308094781"/>
      <w:r w:rsidRPr="00DD7B76">
        <w:t xml:space="preserve">How to </w:t>
      </w:r>
      <w:r w:rsidR="003A65D9" w:rsidRPr="00DD7B76">
        <w:t>s</w:t>
      </w:r>
      <w:r w:rsidR="00FA163F" w:rsidRPr="004B5D08">
        <w:t xml:space="preserve">elect </w:t>
      </w:r>
      <w:r w:rsidR="00151A30" w:rsidRPr="009D409E">
        <w:t>and downl</w:t>
      </w:r>
      <w:r w:rsidR="00151A30" w:rsidRPr="00A8683A">
        <w:t>oad</w:t>
      </w:r>
      <w:r w:rsidR="00151A30" w:rsidRPr="00B7535F" w:rsidDel="00FA163F">
        <w:t xml:space="preserve"> </w:t>
      </w:r>
      <w:r w:rsidR="003A65D9" w:rsidRPr="00B7535F">
        <w:t>d</w:t>
      </w:r>
      <w:r w:rsidR="00FA163F" w:rsidRPr="00B7535F">
        <w:t xml:space="preserve">igital </w:t>
      </w:r>
      <w:r w:rsidR="003A65D9" w:rsidRPr="00B7535F">
        <w:t>d</w:t>
      </w:r>
      <w:r w:rsidR="00FA163F" w:rsidRPr="00B7535F">
        <w:t>ata</w:t>
      </w:r>
      <w:bookmarkEnd w:id="2"/>
      <w:r w:rsidR="00151A30" w:rsidRPr="00B7535F">
        <w:t>?</w:t>
      </w:r>
    </w:p>
    <w:p w14:paraId="062549E2" w14:textId="3C6F87B9" w:rsidR="00012B77" w:rsidRPr="006E49A8" w:rsidRDefault="00150A01" w:rsidP="006E49A8">
      <w:pPr>
        <w:pStyle w:val="BodyTextindent12mm"/>
        <w:rPr>
          <w:rFonts w:ascii="Arial" w:hAnsi="Arial" w:cs="Arial"/>
          <w:sz w:val="20"/>
          <w:szCs w:val="20"/>
        </w:rPr>
      </w:pPr>
      <w:r w:rsidRPr="006E49A8">
        <w:rPr>
          <w:rFonts w:ascii="Arial" w:hAnsi="Arial" w:cs="Arial"/>
          <w:noProof/>
          <w:sz w:val="20"/>
          <w:szCs w:val="20"/>
        </w:rPr>
        <w:drawing>
          <wp:anchor distT="0" distB="0" distL="114300" distR="114300" simplePos="0" relativeHeight="251658249" behindDoc="0" locked="0" layoutInCell="1" allowOverlap="1" wp14:anchorId="7250081A" wp14:editId="5D24CF1D">
            <wp:simplePos x="0" y="0"/>
            <wp:positionH relativeFrom="column">
              <wp:posOffset>427990</wp:posOffset>
            </wp:positionH>
            <wp:positionV relativeFrom="paragraph">
              <wp:posOffset>29594</wp:posOffset>
            </wp:positionV>
            <wp:extent cx="371527" cy="362001"/>
            <wp:effectExtent l="0" t="0" r="9525" b="0"/>
            <wp:wrapSquare wrapText="bothSides"/>
            <wp:docPr id="242" name="Picture 242" descr="Image of icon to download digit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mage of icon to download digital data."/>
                    <pic:cNvPicPr/>
                  </pic:nvPicPr>
                  <pic:blipFill>
                    <a:blip r:embed="rId26">
                      <a:extLst>
                        <a:ext uri="{28A0092B-C50C-407E-A947-70E740481C1C}">
                          <a14:useLocalDpi xmlns:a14="http://schemas.microsoft.com/office/drawing/2010/main" val="0"/>
                        </a:ext>
                      </a:extLst>
                    </a:blip>
                    <a:stretch>
                      <a:fillRect/>
                    </a:stretch>
                  </pic:blipFill>
                  <pic:spPr>
                    <a:xfrm>
                      <a:off x="0" y="0"/>
                      <a:ext cx="371527" cy="362001"/>
                    </a:xfrm>
                    <a:prstGeom prst="rect">
                      <a:avLst/>
                    </a:prstGeom>
                  </pic:spPr>
                </pic:pic>
              </a:graphicData>
            </a:graphic>
          </wp:anchor>
        </w:drawing>
      </w:r>
      <w:r w:rsidR="00012B77" w:rsidRPr="006E49A8">
        <w:rPr>
          <w:rFonts w:ascii="Arial" w:hAnsi="Arial" w:cs="Arial"/>
          <w:sz w:val="20"/>
          <w:szCs w:val="20"/>
        </w:rPr>
        <w:t xml:space="preserve">Digital spatial data can be selected and downloaded in ePlan format </w:t>
      </w:r>
      <w:r w:rsidR="00073EA7" w:rsidRPr="006E49A8">
        <w:rPr>
          <w:rFonts w:ascii="Arial" w:hAnsi="Arial" w:cs="Arial"/>
          <w:sz w:val="20"/>
          <w:szCs w:val="20"/>
        </w:rPr>
        <w:t>(</w:t>
      </w:r>
      <w:r w:rsidR="00545688" w:rsidRPr="006E49A8">
        <w:rPr>
          <w:rFonts w:ascii="Arial" w:hAnsi="Arial" w:cs="Arial"/>
          <w:sz w:val="20"/>
          <w:szCs w:val="20"/>
        </w:rPr>
        <w:t>known</w:t>
      </w:r>
      <w:r w:rsidR="00073EA7" w:rsidRPr="006E49A8">
        <w:rPr>
          <w:rFonts w:ascii="Arial" w:hAnsi="Arial" w:cs="Arial"/>
          <w:sz w:val="20"/>
          <w:szCs w:val="20"/>
        </w:rPr>
        <w:t xml:space="preserve"> as Cadastral Infrastructure Search – CIS) </w:t>
      </w:r>
      <w:r w:rsidR="00012B77" w:rsidRPr="006E49A8">
        <w:rPr>
          <w:rFonts w:ascii="Arial" w:hAnsi="Arial" w:cs="Arial"/>
          <w:sz w:val="20"/>
          <w:szCs w:val="20"/>
        </w:rPr>
        <w:t>for import into surveying software packages.</w:t>
      </w:r>
    </w:p>
    <w:p w14:paraId="062549E3" w14:textId="69A1B64F" w:rsidR="00012B77" w:rsidRPr="006E49A8" w:rsidRDefault="00545688" w:rsidP="006E49A8">
      <w:pPr>
        <w:pStyle w:val="BodyTextindent12mm"/>
        <w:rPr>
          <w:rFonts w:ascii="Arial" w:hAnsi="Arial" w:cs="Arial"/>
          <w:sz w:val="20"/>
          <w:szCs w:val="20"/>
        </w:rPr>
      </w:pPr>
      <w:r w:rsidRPr="006E49A8">
        <w:rPr>
          <w:rFonts w:ascii="Arial" w:hAnsi="Arial" w:cs="Arial"/>
          <w:sz w:val="20"/>
          <w:szCs w:val="20"/>
        </w:rPr>
        <w:t xml:space="preserve">The </w:t>
      </w:r>
      <w:r w:rsidR="0007688D" w:rsidRPr="006E49A8">
        <w:rPr>
          <w:rFonts w:ascii="Arial" w:hAnsi="Arial" w:cs="Arial"/>
          <w:sz w:val="20"/>
          <w:szCs w:val="20"/>
        </w:rPr>
        <w:t>downloaded</w:t>
      </w:r>
      <w:r w:rsidRPr="006E49A8">
        <w:rPr>
          <w:rFonts w:ascii="Arial" w:hAnsi="Arial" w:cs="Arial"/>
          <w:sz w:val="20"/>
          <w:szCs w:val="20"/>
        </w:rPr>
        <w:t xml:space="preserve"> file</w:t>
      </w:r>
      <w:r w:rsidR="00012B77" w:rsidRPr="006E49A8">
        <w:rPr>
          <w:rFonts w:ascii="Arial" w:hAnsi="Arial" w:cs="Arial"/>
          <w:sz w:val="20"/>
          <w:szCs w:val="20"/>
        </w:rPr>
        <w:t xml:space="preserve"> includes </w:t>
      </w:r>
      <w:r w:rsidR="00962023" w:rsidRPr="006E49A8">
        <w:rPr>
          <w:rFonts w:ascii="Arial" w:hAnsi="Arial" w:cs="Arial"/>
          <w:sz w:val="20"/>
          <w:szCs w:val="20"/>
        </w:rPr>
        <w:t xml:space="preserve">the information </w:t>
      </w:r>
      <w:r w:rsidR="009C7C32" w:rsidRPr="006E49A8">
        <w:rPr>
          <w:rFonts w:ascii="Arial" w:hAnsi="Arial" w:cs="Arial"/>
          <w:sz w:val="20"/>
          <w:szCs w:val="20"/>
        </w:rPr>
        <w:t>of</w:t>
      </w:r>
      <w:r w:rsidR="00962023" w:rsidRPr="006E49A8">
        <w:rPr>
          <w:rFonts w:ascii="Arial" w:hAnsi="Arial" w:cs="Arial"/>
          <w:sz w:val="20"/>
          <w:szCs w:val="20"/>
        </w:rPr>
        <w:t xml:space="preserve"> administrative areas</w:t>
      </w:r>
      <w:r w:rsidR="00857851" w:rsidRPr="006E49A8">
        <w:rPr>
          <w:rFonts w:ascii="Arial" w:hAnsi="Arial" w:cs="Arial"/>
          <w:sz w:val="20"/>
          <w:szCs w:val="20"/>
        </w:rPr>
        <w:t xml:space="preserve"> (LGA and Parish)</w:t>
      </w:r>
      <w:r w:rsidR="00962023" w:rsidRPr="006E49A8">
        <w:rPr>
          <w:rFonts w:ascii="Arial" w:hAnsi="Arial" w:cs="Arial"/>
          <w:sz w:val="20"/>
          <w:szCs w:val="20"/>
        </w:rPr>
        <w:t xml:space="preserve">, </w:t>
      </w:r>
      <w:r w:rsidR="00390F2B" w:rsidRPr="006E49A8">
        <w:rPr>
          <w:rFonts w:ascii="Arial" w:hAnsi="Arial" w:cs="Arial"/>
          <w:sz w:val="20"/>
          <w:szCs w:val="20"/>
        </w:rPr>
        <w:t xml:space="preserve">datum, </w:t>
      </w:r>
      <w:r w:rsidR="00012B77" w:rsidRPr="006E49A8">
        <w:rPr>
          <w:rFonts w:ascii="Arial" w:hAnsi="Arial" w:cs="Arial"/>
          <w:sz w:val="20"/>
          <w:szCs w:val="20"/>
        </w:rPr>
        <w:t>survey marks</w:t>
      </w:r>
      <w:r w:rsidR="00962023" w:rsidRPr="006E49A8">
        <w:rPr>
          <w:rFonts w:ascii="Arial" w:hAnsi="Arial" w:cs="Arial"/>
          <w:sz w:val="20"/>
          <w:szCs w:val="20"/>
        </w:rPr>
        <w:t xml:space="preserve"> (PMs and PCMs)</w:t>
      </w:r>
      <w:r w:rsidR="00012B77" w:rsidRPr="006E49A8">
        <w:rPr>
          <w:rFonts w:ascii="Arial" w:hAnsi="Arial" w:cs="Arial"/>
          <w:sz w:val="20"/>
          <w:szCs w:val="20"/>
        </w:rPr>
        <w:t>, parcels</w:t>
      </w:r>
      <w:r w:rsidR="00962023" w:rsidRPr="006E49A8">
        <w:rPr>
          <w:rFonts w:ascii="Arial" w:hAnsi="Arial" w:cs="Arial"/>
          <w:sz w:val="20"/>
          <w:szCs w:val="20"/>
        </w:rPr>
        <w:t>, road</w:t>
      </w:r>
      <w:r w:rsidR="00390F2B" w:rsidRPr="006E49A8">
        <w:rPr>
          <w:rFonts w:ascii="Arial" w:hAnsi="Arial" w:cs="Arial"/>
          <w:sz w:val="20"/>
          <w:szCs w:val="20"/>
        </w:rPr>
        <w:t xml:space="preserve"> abuttals,</w:t>
      </w:r>
      <w:r w:rsidR="00012B77" w:rsidRPr="006E49A8">
        <w:rPr>
          <w:rFonts w:ascii="Arial" w:hAnsi="Arial" w:cs="Arial"/>
          <w:sz w:val="20"/>
          <w:szCs w:val="20"/>
        </w:rPr>
        <w:t xml:space="preserve"> and location</w:t>
      </w:r>
      <w:r w:rsidR="00962023" w:rsidRPr="006E49A8">
        <w:rPr>
          <w:rFonts w:ascii="Arial" w:hAnsi="Arial" w:cs="Arial"/>
          <w:sz w:val="20"/>
          <w:szCs w:val="20"/>
        </w:rPr>
        <w:t xml:space="preserve"> address</w:t>
      </w:r>
      <w:r w:rsidR="00857851" w:rsidRPr="006E49A8">
        <w:rPr>
          <w:rFonts w:ascii="Arial" w:hAnsi="Arial" w:cs="Arial"/>
          <w:sz w:val="20"/>
          <w:szCs w:val="20"/>
        </w:rPr>
        <w:t>es</w:t>
      </w:r>
      <w:r w:rsidR="00012B77" w:rsidRPr="006E49A8">
        <w:rPr>
          <w:rFonts w:ascii="Arial" w:hAnsi="Arial" w:cs="Arial"/>
          <w:sz w:val="20"/>
          <w:szCs w:val="20"/>
        </w:rPr>
        <w:t xml:space="preserve">. To select an area to download, use the </w:t>
      </w:r>
      <w:r w:rsidR="00851C28" w:rsidRPr="006E49A8">
        <w:rPr>
          <w:rFonts w:ascii="Arial" w:hAnsi="Arial" w:cs="Arial"/>
          <w:sz w:val="20"/>
          <w:szCs w:val="20"/>
        </w:rPr>
        <w:t xml:space="preserve">Draw </w:t>
      </w:r>
      <w:r w:rsidR="00012B77" w:rsidRPr="006E49A8">
        <w:rPr>
          <w:rFonts w:ascii="Arial" w:hAnsi="Arial" w:cs="Arial"/>
          <w:sz w:val="20"/>
          <w:szCs w:val="20"/>
        </w:rPr>
        <w:t>Polygon</w:t>
      </w:r>
      <w:r w:rsidR="00851C28" w:rsidRPr="006E49A8">
        <w:rPr>
          <w:rFonts w:ascii="Arial" w:hAnsi="Arial" w:cs="Arial"/>
          <w:sz w:val="20"/>
          <w:szCs w:val="20"/>
        </w:rPr>
        <w:t xml:space="preserve"> </w:t>
      </w:r>
      <w:r w:rsidR="003857C1" w:rsidRPr="006E49A8">
        <w:rPr>
          <w:rFonts w:ascii="Arial" w:hAnsi="Arial" w:cs="Arial"/>
          <w:sz w:val="20"/>
          <w:szCs w:val="20"/>
        </w:rPr>
        <w:t xml:space="preserve">to </w:t>
      </w:r>
      <w:r w:rsidR="0038265F" w:rsidRPr="006E49A8">
        <w:rPr>
          <w:rFonts w:ascii="Arial" w:hAnsi="Arial" w:cs="Arial"/>
          <w:sz w:val="20"/>
          <w:szCs w:val="20"/>
        </w:rPr>
        <w:t>E</w:t>
      </w:r>
      <w:r w:rsidR="003857C1" w:rsidRPr="006E49A8">
        <w:rPr>
          <w:rFonts w:ascii="Arial" w:hAnsi="Arial" w:cs="Arial"/>
          <w:sz w:val="20"/>
          <w:szCs w:val="20"/>
        </w:rPr>
        <w:t xml:space="preserve">xport </w:t>
      </w:r>
      <w:r w:rsidR="0038265F" w:rsidRPr="006E49A8">
        <w:rPr>
          <w:rFonts w:ascii="Arial" w:hAnsi="Arial" w:cs="Arial"/>
          <w:sz w:val="20"/>
          <w:szCs w:val="20"/>
        </w:rPr>
        <w:t>Survey Information to LandXML</w:t>
      </w:r>
      <w:r w:rsidR="00012B77" w:rsidRPr="006E49A8">
        <w:rPr>
          <w:rFonts w:ascii="Arial" w:hAnsi="Arial" w:cs="Arial"/>
          <w:sz w:val="20"/>
          <w:szCs w:val="20"/>
        </w:rPr>
        <w:t xml:space="preserve"> tool to draw a polygon over the desired area.</w:t>
      </w:r>
    </w:p>
    <w:p w14:paraId="062549E6" w14:textId="721E2E4E" w:rsidR="00012B77" w:rsidRPr="006E49A8" w:rsidRDefault="00012B77" w:rsidP="006E49A8">
      <w:pPr>
        <w:pStyle w:val="BodyTextindent12mm"/>
        <w:rPr>
          <w:rFonts w:ascii="Arial" w:hAnsi="Arial" w:cs="Arial"/>
          <w:sz w:val="20"/>
          <w:szCs w:val="20"/>
        </w:rPr>
      </w:pPr>
      <w:r w:rsidRPr="006E49A8">
        <w:rPr>
          <w:rFonts w:ascii="Arial" w:hAnsi="Arial" w:cs="Arial"/>
          <w:sz w:val="20"/>
          <w:szCs w:val="20"/>
        </w:rPr>
        <w:t xml:space="preserve">The Digital Data </w:t>
      </w:r>
      <w:r w:rsidR="00C15727" w:rsidRPr="006E49A8">
        <w:rPr>
          <w:rFonts w:ascii="Arial" w:hAnsi="Arial" w:cs="Arial"/>
          <w:sz w:val="20"/>
          <w:szCs w:val="20"/>
        </w:rPr>
        <w:t>t</w:t>
      </w:r>
      <w:r w:rsidR="00112EA3" w:rsidRPr="006E49A8">
        <w:rPr>
          <w:rFonts w:ascii="Arial" w:hAnsi="Arial" w:cs="Arial"/>
          <w:sz w:val="20"/>
          <w:szCs w:val="20"/>
        </w:rPr>
        <w:t xml:space="preserve">ab </w:t>
      </w:r>
      <w:r w:rsidRPr="006E49A8">
        <w:rPr>
          <w:rFonts w:ascii="Arial" w:hAnsi="Arial" w:cs="Arial"/>
          <w:sz w:val="20"/>
          <w:szCs w:val="20"/>
        </w:rPr>
        <w:t xml:space="preserve">indicates the </w:t>
      </w:r>
      <w:r w:rsidR="000B7914" w:rsidRPr="006E49A8">
        <w:rPr>
          <w:rFonts w:ascii="Arial" w:hAnsi="Arial" w:cs="Arial"/>
          <w:sz w:val="20"/>
          <w:szCs w:val="20"/>
        </w:rPr>
        <w:t>l</w:t>
      </w:r>
      <w:r w:rsidRPr="006E49A8">
        <w:rPr>
          <w:rFonts w:ascii="Arial" w:hAnsi="Arial" w:cs="Arial"/>
          <w:sz w:val="20"/>
          <w:szCs w:val="20"/>
        </w:rPr>
        <w:t xml:space="preserve">ocation </w:t>
      </w:r>
      <w:r w:rsidR="000B7914" w:rsidRPr="006E49A8">
        <w:rPr>
          <w:rFonts w:ascii="Arial" w:hAnsi="Arial" w:cs="Arial"/>
          <w:sz w:val="20"/>
          <w:szCs w:val="20"/>
        </w:rPr>
        <w:t>i</w:t>
      </w:r>
      <w:r w:rsidRPr="006E49A8">
        <w:rPr>
          <w:rFonts w:ascii="Arial" w:hAnsi="Arial" w:cs="Arial"/>
          <w:sz w:val="20"/>
          <w:szCs w:val="20"/>
        </w:rPr>
        <w:t xml:space="preserve">nformation and </w:t>
      </w:r>
      <w:r w:rsidR="000B7914" w:rsidRPr="006E49A8">
        <w:rPr>
          <w:rFonts w:ascii="Arial" w:hAnsi="Arial" w:cs="Arial"/>
          <w:sz w:val="20"/>
          <w:szCs w:val="20"/>
        </w:rPr>
        <w:t>s</w:t>
      </w:r>
      <w:r w:rsidRPr="006E49A8">
        <w:rPr>
          <w:rFonts w:ascii="Arial" w:hAnsi="Arial" w:cs="Arial"/>
          <w:sz w:val="20"/>
          <w:szCs w:val="20"/>
        </w:rPr>
        <w:t xml:space="preserve">urvey </w:t>
      </w:r>
      <w:r w:rsidR="000B7914" w:rsidRPr="006E49A8">
        <w:rPr>
          <w:rFonts w:ascii="Arial" w:hAnsi="Arial" w:cs="Arial"/>
          <w:sz w:val="20"/>
          <w:szCs w:val="20"/>
        </w:rPr>
        <w:t>m</w:t>
      </w:r>
      <w:r w:rsidRPr="006E49A8">
        <w:rPr>
          <w:rFonts w:ascii="Arial" w:hAnsi="Arial" w:cs="Arial"/>
          <w:sz w:val="20"/>
          <w:szCs w:val="20"/>
        </w:rPr>
        <w:t xml:space="preserve">arks that have been selected. </w:t>
      </w:r>
    </w:p>
    <w:p w14:paraId="062549E7" w14:textId="2471BFF8" w:rsidR="00012B77" w:rsidRPr="006E49A8" w:rsidRDefault="00012B77" w:rsidP="006E49A8">
      <w:pPr>
        <w:pStyle w:val="BodyTextindent12mm"/>
        <w:rPr>
          <w:rFonts w:ascii="Arial" w:hAnsi="Arial" w:cs="Arial"/>
          <w:sz w:val="20"/>
          <w:szCs w:val="20"/>
        </w:rPr>
      </w:pPr>
      <w:r w:rsidRPr="006E49A8">
        <w:rPr>
          <w:rFonts w:ascii="Arial" w:hAnsi="Arial" w:cs="Arial"/>
          <w:sz w:val="20"/>
          <w:szCs w:val="20"/>
        </w:rPr>
        <w:t xml:space="preserve">The list of </w:t>
      </w:r>
      <w:r w:rsidR="0081104C" w:rsidRPr="006E49A8">
        <w:rPr>
          <w:rFonts w:ascii="Arial" w:hAnsi="Arial" w:cs="Arial"/>
          <w:sz w:val="20"/>
          <w:szCs w:val="20"/>
        </w:rPr>
        <w:t>s</w:t>
      </w:r>
      <w:r w:rsidRPr="006E49A8">
        <w:rPr>
          <w:rFonts w:ascii="Arial" w:hAnsi="Arial" w:cs="Arial"/>
          <w:sz w:val="20"/>
          <w:szCs w:val="20"/>
        </w:rPr>
        <w:t xml:space="preserve">urvey </w:t>
      </w:r>
      <w:r w:rsidR="0081104C" w:rsidRPr="006E49A8">
        <w:rPr>
          <w:rFonts w:ascii="Arial" w:hAnsi="Arial" w:cs="Arial"/>
          <w:sz w:val="20"/>
          <w:szCs w:val="20"/>
        </w:rPr>
        <w:t>m</w:t>
      </w:r>
      <w:r w:rsidRPr="006E49A8">
        <w:rPr>
          <w:rFonts w:ascii="Arial" w:hAnsi="Arial" w:cs="Arial"/>
          <w:sz w:val="20"/>
          <w:szCs w:val="20"/>
        </w:rPr>
        <w:t xml:space="preserve">arks is populated from all the survey marks displayed on the </w:t>
      </w:r>
      <w:r w:rsidR="007621A0" w:rsidRPr="006E49A8">
        <w:rPr>
          <w:rFonts w:ascii="Arial" w:hAnsi="Arial" w:cs="Arial"/>
          <w:sz w:val="20"/>
          <w:szCs w:val="20"/>
        </w:rPr>
        <w:t>m</w:t>
      </w:r>
      <w:r w:rsidR="0006774B" w:rsidRPr="006E49A8">
        <w:rPr>
          <w:rFonts w:ascii="Arial" w:hAnsi="Arial" w:cs="Arial"/>
          <w:sz w:val="20"/>
          <w:szCs w:val="20"/>
        </w:rPr>
        <w:t>ap display pane</w:t>
      </w:r>
      <w:r w:rsidR="0081104C" w:rsidRPr="006E49A8">
        <w:rPr>
          <w:rFonts w:ascii="Arial" w:hAnsi="Arial" w:cs="Arial"/>
          <w:sz w:val="20"/>
          <w:szCs w:val="20"/>
        </w:rPr>
        <w:t>l</w:t>
      </w:r>
      <w:r w:rsidRPr="006E49A8">
        <w:rPr>
          <w:rFonts w:ascii="Arial" w:hAnsi="Arial" w:cs="Arial"/>
          <w:sz w:val="20"/>
          <w:szCs w:val="20"/>
        </w:rPr>
        <w:t xml:space="preserve">. </w:t>
      </w:r>
      <w:r w:rsidR="006516DE" w:rsidRPr="006E49A8">
        <w:rPr>
          <w:rFonts w:ascii="Arial" w:hAnsi="Arial" w:cs="Arial"/>
          <w:sz w:val="20"/>
          <w:szCs w:val="20"/>
        </w:rPr>
        <w:t xml:space="preserve">Zoom out or pan to </w:t>
      </w:r>
      <w:r w:rsidR="00CF13B3" w:rsidRPr="006E49A8">
        <w:rPr>
          <w:rFonts w:ascii="Arial" w:hAnsi="Arial" w:cs="Arial"/>
          <w:sz w:val="20"/>
          <w:szCs w:val="20"/>
        </w:rPr>
        <w:t>be able to see more survey marks</w:t>
      </w:r>
      <w:r w:rsidR="00BE6C7F" w:rsidRPr="006E49A8">
        <w:rPr>
          <w:rFonts w:ascii="Arial" w:hAnsi="Arial" w:cs="Arial"/>
          <w:sz w:val="20"/>
          <w:szCs w:val="20"/>
        </w:rPr>
        <w:t xml:space="preserve"> in the map display panel</w:t>
      </w:r>
      <w:r w:rsidR="00CF13B3" w:rsidRPr="006E49A8">
        <w:rPr>
          <w:rFonts w:ascii="Arial" w:hAnsi="Arial" w:cs="Arial"/>
          <w:sz w:val="20"/>
          <w:szCs w:val="20"/>
        </w:rPr>
        <w:t xml:space="preserve">. </w:t>
      </w:r>
      <w:r w:rsidRPr="006E49A8">
        <w:rPr>
          <w:rFonts w:ascii="Arial" w:hAnsi="Arial" w:cs="Arial"/>
          <w:sz w:val="20"/>
          <w:szCs w:val="20"/>
        </w:rPr>
        <w:t xml:space="preserve">Click </w:t>
      </w:r>
      <w:r w:rsidR="005D4E5B" w:rsidRPr="006E49A8">
        <w:rPr>
          <w:rFonts w:ascii="Arial" w:hAnsi="Arial" w:cs="Arial"/>
          <w:b/>
          <w:sz w:val="20"/>
          <w:szCs w:val="20"/>
        </w:rPr>
        <w:t>‘</w:t>
      </w:r>
      <w:r w:rsidRPr="006E49A8">
        <w:rPr>
          <w:rFonts w:ascii="Arial" w:hAnsi="Arial" w:cs="Arial"/>
          <w:sz w:val="20"/>
          <w:szCs w:val="20"/>
        </w:rPr>
        <w:t>Download</w:t>
      </w:r>
      <w:r w:rsidR="005D4E5B" w:rsidRPr="006E49A8">
        <w:rPr>
          <w:rFonts w:ascii="Arial" w:hAnsi="Arial" w:cs="Arial"/>
          <w:b/>
          <w:sz w:val="20"/>
          <w:szCs w:val="20"/>
        </w:rPr>
        <w:t>’</w:t>
      </w:r>
      <w:r w:rsidRPr="006E49A8">
        <w:rPr>
          <w:rFonts w:ascii="Arial" w:hAnsi="Arial" w:cs="Arial"/>
          <w:sz w:val="20"/>
          <w:szCs w:val="20"/>
        </w:rPr>
        <w:t xml:space="preserve"> </w:t>
      </w:r>
      <w:r w:rsidR="004418D2">
        <w:rPr>
          <w:rFonts w:ascii="Arial" w:hAnsi="Arial" w:cs="Arial"/>
          <w:sz w:val="20"/>
          <w:szCs w:val="20"/>
        </w:rPr>
        <w:t>for</w:t>
      </w:r>
      <w:r w:rsidRPr="006E49A8">
        <w:rPr>
          <w:rFonts w:ascii="Arial" w:hAnsi="Arial" w:cs="Arial"/>
          <w:sz w:val="20"/>
          <w:szCs w:val="20"/>
        </w:rPr>
        <w:t xml:space="preserve"> the digital file.</w:t>
      </w:r>
      <w:r w:rsidR="00033F92" w:rsidRPr="006E49A8">
        <w:rPr>
          <w:rFonts w:ascii="Arial" w:hAnsi="Arial" w:cs="Arial"/>
          <w:sz w:val="20"/>
          <w:szCs w:val="20"/>
        </w:rPr>
        <w:t xml:space="preserve"> </w:t>
      </w:r>
      <w:r w:rsidR="008357C4">
        <w:rPr>
          <w:rFonts w:ascii="Arial" w:hAnsi="Arial" w:cs="Arial"/>
          <w:sz w:val="20"/>
          <w:szCs w:val="20"/>
        </w:rPr>
        <w:t>The image b</w:t>
      </w:r>
      <w:r w:rsidR="00033F92" w:rsidRPr="006E49A8">
        <w:rPr>
          <w:rFonts w:ascii="Arial" w:hAnsi="Arial" w:cs="Arial"/>
          <w:sz w:val="20"/>
          <w:szCs w:val="20"/>
        </w:rPr>
        <w:t>elow shows how the file is downloaded in the browser.</w:t>
      </w:r>
    </w:p>
    <w:p w14:paraId="062549E8" w14:textId="77777777" w:rsidR="002020B0" w:rsidRPr="006E49A8" w:rsidRDefault="000B0E63" w:rsidP="00C0637A">
      <w:pPr>
        <w:pStyle w:val="BodyTextindent12mm"/>
        <w:jc w:val="both"/>
        <w:rPr>
          <w:rFonts w:ascii="Arial" w:hAnsi="Arial" w:cs="Arial"/>
          <w:sz w:val="20"/>
          <w:szCs w:val="20"/>
        </w:rPr>
      </w:pPr>
      <w:r w:rsidRPr="006E49A8">
        <w:rPr>
          <w:rFonts w:ascii="Arial" w:hAnsi="Arial" w:cs="Arial"/>
          <w:noProof/>
          <w:sz w:val="20"/>
          <w:szCs w:val="20"/>
        </w:rPr>
        <w:drawing>
          <wp:anchor distT="0" distB="0" distL="114300" distR="114300" simplePos="0" relativeHeight="251658242" behindDoc="1" locked="0" layoutInCell="1" allowOverlap="1" wp14:anchorId="06254AAA" wp14:editId="1509B292">
            <wp:simplePos x="0" y="0"/>
            <wp:positionH relativeFrom="column">
              <wp:posOffset>441960</wp:posOffset>
            </wp:positionH>
            <wp:positionV relativeFrom="paragraph">
              <wp:posOffset>15875</wp:posOffset>
            </wp:positionV>
            <wp:extent cx="5600700" cy="3682365"/>
            <wp:effectExtent l="19050" t="19050" r="19050" b="13335"/>
            <wp:wrapTight wrapText="bothSides">
              <wp:wrapPolygon edited="0">
                <wp:start x="-73" y="-112"/>
                <wp:lineTo x="-73" y="21566"/>
                <wp:lineTo x="21600" y="21566"/>
                <wp:lineTo x="21600" y="-112"/>
                <wp:lineTo x="-73" y="-112"/>
              </wp:wrapPolygon>
            </wp:wrapTight>
            <wp:docPr id="349" name="Picture 349" descr="Screen image when the digital file is downloaded i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Screen image when the digital file is downloaded in the browser."/>
                    <pic:cNvPicPr>
                      <a:picLocks noChangeAspect="1" noChangeArrowheads="1"/>
                    </pic:cNvPicPr>
                  </pic:nvPicPr>
                  <pic:blipFill rotWithShape="1">
                    <a:blip r:embed="rId27">
                      <a:extLst>
                        <a:ext uri="{28A0092B-C50C-407E-A947-70E740481C1C}">
                          <a14:useLocalDpi xmlns:a14="http://schemas.microsoft.com/office/drawing/2010/main" val="0"/>
                        </a:ext>
                      </a:extLst>
                    </a:blip>
                    <a:srcRect t="8954"/>
                    <a:stretch/>
                  </pic:blipFill>
                  <pic:spPr bwMode="auto">
                    <a:xfrm>
                      <a:off x="0" y="0"/>
                      <a:ext cx="5600700" cy="3682365"/>
                    </a:xfrm>
                    <a:prstGeom prst="rect">
                      <a:avLst/>
                    </a:prstGeom>
                    <a:noFill/>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549E9" w14:textId="77777777" w:rsidR="000B0E63" w:rsidRPr="006E49A8" w:rsidRDefault="000B0E63" w:rsidP="00C0637A">
      <w:pPr>
        <w:pStyle w:val="BodyTextindent12mm"/>
        <w:jc w:val="both"/>
        <w:rPr>
          <w:rFonts w:ascii="Arial" w:hAnsi="Arial" w:cs="Arial"/>
          <w:sz w:val="20"/>
          <w:szCs w:val="20"/>
        </w:rPr>
      </w:pPr>
    </w:p>
    <w:p w14:paraId="062549EA" w14:textId="77777777" w:rsidR="000B0E63" w:rsidRPr="006E49A8" w:rsidRDefault="000B0E63" w:rsidP="00C0637A">
      <w:pPr>
        <w:pStyle w:val="BodyTextindent12mm"/>
        <w:jc w:val="both"/>
        <w:rPr>
          <w:rFonts w:ascii="Arial" w:hAnsi="Arial" w:cs="Arial"/>
          <w:sz w:val="20"/>
          <w:szCs w:val="20"/>
        </w:rPr>
      </w:pPr>
    </w:p>
    <w:p w14:paraId="06254A5F" w14:textId="336981A7" w:rsidR="00A96D2E" w:rsidRPr="00DD7B76" w:rsidRDefault="00012B77" w:rsidP="006E49A8">
      <w:pPr>
        <w:pStyle w:val="BodyTextindent12mm"/>
        <w:rPr>
          <w:rFonts w:ascii="Tahoma" w:eastAsia="Calibri" w:hAnsi="Tahoma" w:cs="Tahoma"/>
          <w:sz w:val="20"/>
          <w:szCs w:val="20"/>
          <w:lang w:val="en-GB" w:eastAsia="en-US"/>
        </w:rPr>
      </w:pPr>
      <w:r w:rsidRPr="006E49A8">
        <w:rPr>
          <w:rFonts w:ascii="Arial" w:hAnsi="Arial" w:cs="Arial"/>
          <w:sz w:val="20"/>
          <w:szCs w:val="20"/>
        </w:rPr>
        <w:t xml:space="preserve">If you have drawn a polygon and there are no survey marks or location information shown in the list </w:t>
      </w:r>
      <w:r w:rsidR="00371343" w:rsidRPr="006E49A8">
        <w:rPr>
          <w:rFonts w:ascii="Arial" w:hAnsi="Arial" w:cs="Arial"/>
          <w:sz w:val="20"/>
          <w:szCs w:val="20"/>
        </w:rPr>
        <w:t xml:space="preserve">in </w:t>
      </w:r>
      <w:r w:rsidRPr="006E49A8">
        <w:rPr>
          <w:rFonts w:ascii="Arial" w:hAnsi="Arial" w:cs="Arial"/>
          <w:sz w:val="20"/>
          <w:szCs w:val="20"/>
        </w:rPr>
        <w:t>the</w:t>
      </w:r>
      <w:r w:rsidR="007621A0" w:rsidRPr="006E49A8">
        <w:rPr>
          <w:rFonts w:ascii="Arial" w:hAnsi="Arial" w:cs="Arial"/>
          <w:sz w:val="20"/>
          <w:szCs w:val="20"/>
        </w:rPr>
        <w:t xml:space="preserve"> </w:t>
      </w:r>
      <w:r w:rsidR="009F2D09" w:rsidRPr="006E49A8">
        <w:rPr>
          <w:rFonts w:ascii="Arial" w:hAnsi="Arial" w:cs="Arial"/>
          <w:sz w:val="20"/>
          <w:szCs w:val="20"/>
        </w:rPr>
        <w:t>Digital Data</w:t>
      </w:r>
      <w:r w:rsidRPr="006E49A8">
        <w:rPr>
          <w:rFonts w:ascii="Arial" w:hAnsi="Arial" w:cs="Arial"/>
          <w:sz w:val="20"/>
          <w:szCs w:val="20"/>
        </w:rPr>
        <w:t xml:space="preserve"> </w:t>
      </w:r>
      <w:r w:rsidR="0079058C" w:rsidRPr="006E49A8">
        <w:rPr>
          <w:rFonts w:ascii="Arial" w:hAnsi="Arial" w:cs="Arial"/>
          <w:sz w:val="20"/>
          <w:szCs w:val="20"/>
        </w:rPr>
        <w:t>t</w:t>
      </w:r>
      <w:r w:rsidR="00112EA3" w:rsidRPr="006E49A8">
        <w:rPr>
          <w:rFonts w:ascii="Arial" w:hAnsi="Arial" w:cs="Arial"/>
          <w:sz w:val="20"/>
          <w:szCs w:val="20"/>
        </w:rPr>
        <w:t xml:space="preserve">ab </w:t>
      </w:r>
      <w:r w:rsidRPr="006E49A8">
        <w:rPr>
          <w:rFonts w:ascii="Arial" w:hAnsi="Arial" w:cs="Arial"/>
          <w:sz w:val="20"/>
          <w:szCs w:val="20"/>
        </w:rPr>
        <w:t xml:space="preserve">you can still click </w:t>
      </w:r>
      <w:r w:rsidR="005D4E5B" w:rsidRPr="006E49A8">
        <w:rPr>
          <w:rFonts w:ascii="Arial" w:hAnsi="Arial" w:cs="Arial"/>
          <w:sz w:val="20"/>
          <w:szCs w:val="20"/>
        </w:rPr>
        <w:t>‘</w:t>
      </w:r>
      <w:r w:rsidRPr="006E49A8">
        <w:rPr>
          <w:rFonts w:ascii="Arial" w:hAnsi="Arial" w:cs="Arial"/>
          <w:sz w:val="20"/>
          <w:szCs w:val="20"/>
        </w:rPr>
        <w:t>Download</w:t>
      </w:r>
      <w:r w:rsidR="005D4E5B" w:rsidRPr="006E49A8">
        <w:rPr>
          <w:rFonts w:ascii="Arial" w:hAnsi="Arial" w:cs="Arial"/>
          <w:sz w:val="20"/>
          <w:szCs w:val="20"/>
        </w:rPr>
        <w:t>’</w:t>
      </w:r>
      <w:r w:rsidRPr="006E49A8">
        <w:rPr>
          <w:rFonts w:ascii="Arial" w:hAnsi="Arial" w:cs="Arial"/>
          <w:sz w:val="20"/>
          <w:szCs w:val="20"/>
        </w:rPr>
        <w:t xml:space="preserve"> and it will download </w:t>
      </w:r>
      <w:r w:rsidR="005D4E5B" w:rsidRPr="006E49A8">
        <w:rPr>
          <w:rFonts w:ascii="Arial" w:hAnsi="Arial" w:cs="Arial"/>
          <w:sz w:val="20"/>
          <w:szCs w:val="20"/>
        </w:rPr>
        <w:t xml:space="preserve">all the parcel information </w:t>
      </w:r>
      <w:r w:rsidRPr="006E49A8">
        <w:rPr>
          <w:rFonts w:ascii="Arial" w:hAnsi="Arial" w:cs="Arial"/>
          <w:sz w:val="20"/>
          <w:szCs w:val="20"/>
        </w:rPr>
        <w:t xml:space="preserve">in </w:t>
      </w:r>
      <w:r w:rsidR="009B1FE9" w:rsidRPr="006E49A8">
        <w:rPr>
          <w:rFonts w:ascii="Arial" w:hAnsi="Arial" w:cs="Arial"/>
          <w:sz w:val="20"/>
          <w:szCs w:val="20"/>
        </w:rPr>
        <w:t>Land</w:t>
      </w:r>
      <w:r w:rsidRPr="006E49A8">
        <w:rPr>
          <w:rFonts w:ascii="Arial" w:hAnsi="Arial" w:cs="Arial"/>
          <w:sz w:val="20"/>
          <w:szCs w:val="20"/>
        </w:rPr>
        <w:t>X</w:t>
      </w:r>
      <w:r w:rsidR="005D4E5B" w:rsidRPr="006E49A8">
        <w:rPr>
          <w:rFonts w:ascii="Arial" w:hAnsi="Arial" w:cs="Arial"/>
          <w:sz w:val="20"/>
          <w:szCs w:val="20"/>
        </w:rPr>
        <w:t>ML</w:t>
      </w:r>
      <w:r w:rsidRPr="006E49A8">
        <w:rPr>
          <w:rFonts w:ascii="Arial" w:hAnsi="Arial" w:cs="Arial"/>
          <w:sz w:val="20"/>
          <w:szCs w:val="20"/>
        </w:rPr>
        <w:t xml:space="preserve"> format which can then be imported into your </w:t>
      </w:r>
      <w:r w:rsidR="00675A69" w:rsidRPr="006E49A8">
        <w:rPr>
          <w:rFonts w:ascii="Arial" w:hAnsi="Arial" w:cs="Arial"/>
          <w:sz w:val="20"/>
          <w:szCs w:val="20"/>
        </w:rPr>
        <w:t xml:space="preserve">supported surveying software </w:t>
      </w:r>
      <w:r w:rsidRPr="006E49A8">
        <w:rPr>
          <w:rFonts w:ascii="Arial" w:hAnsi="Arial" w:cs="Arial"/>
          <w:sz w:val="20"/>
          <w:szCs w:val="20"/>
        </w:rPr>
        <w:t>package for visualisation.</w:t>
      </w:r>
    </w:p>
    <w:bookmarkEnd w:id="0"/>
    <w:bookmarkEnd w:id="1"/>
    <w:p w14:paraId="06254A60" w14:textId="77777777" w:rsidR="00025913" w:rsidRPr="006E49A8" w:rsidRDefault="00025913" w:rsidP="006E49A8">
      <w:pPr>
        <w:pStyle w:val="HeadingA12ptBluelineabove"/>
        <w:pBdr>
          <w:top w:val="single" w:sz="4" w:space="12" w:color="007DB9"/>
        </w:pBdr>
        <w:rPr>
          <w:rFonts w:ascii="VIC" w:hAnsi="VIC"/>
          <w:color w:val="007DB9"/>
        </w:rPr>
      </w:pPr>
      <w:r w:rsidRPr="006E49A8">
        <w:rPr>
          <w:rFonts w:ascii="VIC" w:hAnsi="VIC"/>
          <w:color w:val="007DB9"/>
        </w:rPr>
        <w:t>Need more information?</w:t>
      </w:r>
    </w:p>
    <w:p w14:paraId="06254A61" w14:textId="77777777" w:rsidR="00025913" w:rsidRPr="006E49A8" w:rsidRDefault="00025913" w:rsidP="00025913">
      <w:pPr>
        <w:rPr>
          <w:rFonts w:ascii="Arial" w:hAnsi="Arial" w:cs="Arial"/>
          <w:sz w:val="20"/>
          <w:szCs w:val="20"/>
        </w:rPr>
      </w:pPr>
      <w:r w:rsidRPr="006E49A8">
        <w:rPr>
          <w:rFonts w:ascii="Arial" w:hAnsi="Arial" w:cs="Arial"/>
          <w:sz w:val="20"/>
          <w:szCs w:val="20"/>
        </w:rPr>
        <w:t>Further information on this topic can be found by:</w:t>
      </w:r>
    </w:p>
    <w:p w14:paraId="06254A62" w14:textId="301E98B0" w:rsidR="00025913" w:rsidRPr="006E49A8" w:rsidRDefault="00025913" w:rsidP="00025913">
      <w:pPr>
        <w:numPr>
          <w:ilvl w:val="0"/>
          <w:numId w:val="4"/>
        </w:numPr>
        <w:rPr>
          <w:rFonts w:ascii="Arial" w:hAnsi="Arial" w:cs="Arial"/>
          <w:sz w:val="20"/>
          <w:szCs w:val="20"/>
        </w:rPr>
      </w:pPr>
      <w:r w:rsidRPr="006E49A8">
        <w:rPr>
          <w:rFonts w:ascii="Arial" w:hAnsi="Arial" w:cs="Arial"/>
          <w:sz w:val="20"/>
          <w:szCs w:val="20"/>
        </w:rPr>
        <w:t xml:space="preserve">Visiting the SPEAR website </w:t>
      </w:r>
      <w:hyperlink r:id="rId28" w:history="1">
        <w:r w:rsidR="00573155" w:rsidRPr="006E49A8">
          <w:rPr>
            <w:rStyle w:val="Hyperlink"/>
            <w:rFonts w:ascii="Arial" w:hAnsi="Arial" w:cs="Arial"/>
            <w:sz w:val="20"/>
            <w:szCs w:val="20"/>
          </w:rPr>
          <w:t>www.spear.land.vic.gov.au/spear</w:t>
        </w:r>
      </w:hyperlink>
    </w:p>
    <w:p w14:paraId="06254A63" w14:textId="5730A34C" w:rsidR="00025913" w:rsidRPr="006E49A8" w:rsidRDefault="00025913" w:rsidP="00025913">
      <w:pPr>
        <w:numPr>
          <w:ilvl w:val="0"/>
          <w:numId w:val="4"/>
        </w:numPr>
        <w:rPr>
          <w:rFonts w:ascii="Arial" w:hAnsi="Arial" w:cs="Arial"/>
          <w:sz w:val="20"/>
          <w:szCs w:val="20"/>
        </w:rPr>
      </w:pPr>
      <w:r w:rsidRPr="006E49A8">
        <w:rPr>
          <w:rFonts w:ascii="Arial" w:hAnsi="Arial" w:cs="Arial"/>
          <w:sz w:val="20"/>
          <w:szCs w:val="20"/>
        </w:rPr>
        <w:t xml:space="preserve">Contacting the SPEAR Service Desk on </w:t>
      </w:r>
      <w:r w:rsidR="00573155" w:rsidRPr="006E49A8">
        <w:rPr>
          <w:rFonts w:ascii="Arial" w:hAnsi="Arial" w:cs="Arial"/>
          <w:sz w:val="20"/>
          <w:szCs w:val="20"/>
        </w:rPr>
        <w:t xml:space="preserve">9194 0612 </w:t>
      </w:r>
      <w:r w:rsidRPr="006E49A8">
        <w:rPr>
          <w:rFonts w:ascii="Arial" w:hAnsi="Arial" w:cs="Arial"/>
          <w:sz w:val="20"/>
          <w:szCs w:val="20"/>
        </w:rPr>
        <w:t xml:space="preserve">or email </w:t>
      </w:r>
      <w:hyperlink r:id="rId29" w:history="1">
        <w:r w:rsidR="00AE69AE" w:rsidRPr="006E49A8">
          <w:rPr>
            <w:rStyle w:val="Hyperlink"/>
            <w:rFonts w:ascii="Arial" w:hAnsi="Arial" w:cs="Arial"/>
            <w:sz w:val="20"/>
            <w:szCs w:val="20"/>
          </w:rPr>
          <w:t>spear.info@delwp.vic.gov.au</w:t>
        </w:r>
      </w:hyperlink>
    </w:p>
    <w:sectPr w:rsidR="00025913" w:rsidRPr="006E49A8" w:rsidSect="000F236D">
      <w:headerReference w:type="even" r:id="rId30"/>
      <w:headerReference w:type="default" r:id="rId31"/>
      <w:footerReference w:type="default" r:id="rId32"/>
      <w:headerReference w:type="first" r:id="rId33"/>
      <w:type w:val="continuous"/>
      <w:pgSz w:w="11906" w:h="16838" w:code="9"/>
      <w:pgMar w:top="1701" w:right="1134" w:bottom="1418" w:left="1134" w:header="284" w:footer="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F8835" w14:textId="77777777" w:rsidR="008C573F" w:rsidRDefault="008C573F">
      <w:r>
        <w:separator/>
      </w:r>
    </w:p>
  </w:endnote>
  <w:endnote w:type="continuationSeparator" w:id="0">
    <w:p w14:paraId="132F2E9B" w14:textId="77777777" w:rsidR="008C573F" w:rsidRDefault="008C573F">
      <w:r>
        <w:continuationSeparator/>
      </w:r>
    </w:p>
  </w:endnote>
  <w:endnote w:type="continuationNotice" w:id="1">
    <w:p w14:paraId="03EE419E" w14:textId="77777777" w:rsidR="008C573F" w:rsidRDefault="008C5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4ADA" w14:textId="577AA165" w:rsidR="00464201" w:rsidRPr="00155487" w:rsidRDefault="006E49A8" w:rsidP="003527FE">
    <w:pPr>
      <w:pStyle w:val="Footer"/>
      <w:rPr>
        <w:rFonts w:ascii="Tahoma" w:hAnsi="Tahoma" w:cs="Tahoma"/>
        <w:color w:val="000000" w:themeColor="text1"/>
      </w:rPr>
    </w:pPr>
    <w:r>
      <w:rPr>
        <w:rFonts w:ascii="Tahoma" w:hAnsi="Tahoma" w:cs="Tahoma"/>
        <w:b/>
        <w:noProof/>
      </w:rPr>
      <mc:AlternateContent>
        <mc:Choice Requires="wps">
          <w:drawing>
            <wp:anchor distT="0" distB="0" distL="114300" distR="114300" simplePos="0" relativeHeight="251658243" behindDoc="0" locked="0" layoutInCell="0" allowOverlap="1" wp14:anchorId="5D89CE01" wp14:editId="32E57B9D">
              <wp:simplePos x="0" y="0"/>
              <wp:positionH relativeFrom="page">
                <wp:posOffset>0</wp:posOffset>
              </wp:positionH>
              <wp:positionV relativeFrom="page">
                <wp:posOffset>10121900</wp:posOffset>
              </wp:positionV>
              <wp:extent cx="7560310" cy="273050"/>
              <wp:effectExtent l="0" t="0" r="0" b="12700"/>
              <wp:wrapNone/>
              <wp:docPr id="280" name="MSIPCMbe594d2680f19f5ecd7e3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D35117" w14:textId="42F12AE0" w:rsidR="00CE64E2" w:rsidRPr="00CE64E2" w:rsidRDefault="00CE64E2" w:rsidP="00CE64E2">
                          <w:pPr>
                            <w:spacing w:after="0"/>
                            <w:jc w:val="center"/>
                            <w:rPr>
                              <w:rFonts w:ascii="Calibri" w:hAnsi="Calibri"/>
                              <w:color w:val="000000"/>
                              <w:sz w:val="24"/>
                            </w:rPr>
                          </w:pPr>
                          <w:r w:rsidRPr="00CE64E2">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89CE01" id="_x0000_t202" coordsize="21600,21600" o:spt="202" path="m,l,21600r21600,l21600,xe">
              <v:stroke joinstyle="miter"/>
              <v:path gradientshapeok="t" o:connecttype="rect"/>
            </v:shapetype>
            <v:shape id="MSIPCMbe594d2680f19f5ecd7e3392" o:spid="_x0000_s1026" type="#_x0000_t202" alt="&quot;&quot;" style="position:absolute;margin-left:0;margin-top:797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" o:allowincell="f" filled="f" stroked="f" strokeweight=".5pt">
              <v:textbox inset=",0,,0">
                <w:txbxContent>
                  <w:p w14:paraId="14D35117" w14:textId="42F12AE0" w:rsidR="00CE64E2" w:rsidRPr="00CE64E2" w:rsidRDefault="00CE64E2" w:rsidP="00CE64E2">
                    <w:pPr>
                      <w:spacing w:after="0"/>
                      <w:jc w:val="center"/>
                      <w:rPr>
                        <w:rFonts w:ascii="Calibri" w:hAnsi="Calibri"/>
                        <w:color w:val="000000"/>
                        <w:sz w:val="24"/>
                      </w:rPr>
                    </w:pPr>
                    <w:r w:rsidRPr="00CE64E2">
                      <w:rPr>
                        <w:rFonts w:ascii="Calibri" w:hAnsi="Calibri"/>
                        <w:color w:val="000000"/>
                        <w:sz w:val="24"/>
                      </w:rPr>
                      <w:t>OFFICIAL</w:t>
                    </w:r>
                  </w:p>
                </w:txbxContent>
              </v:textbox>
              <w10:wrap anchorx="page" anchory="page"/>
            </v:shape>
          </w:pict>
        </mc:Fallback>
      </mc:AlternateContent>
    </w:r>
    <w:r w:rsidR="00464201" w:rsidRPr="00155487">
      <w:rPr>
        <w:rFonts w:ascii="Tahoma" w:hAnsi="Tahoma" w:cs="Tahoma"/>
        <w:b/>
        <w:color w:val="000000" w:themeColor="text1"/>
      </w:rPr>
      <w:t>USER GUIDE 53 Using LASSI</w:t>
    </w:r>
    <w:r w:rsidR="00B37330" w:rsidRPr="00155487">
      <w:rPr>
        <w:rFonts w:ascii="Tahoma" w:hAnsi="Tahoma" w:cs="Tahoma"/>
        <w:b/>
        <w:color w:val="000000" w:themeColor="text1"/>
      </w:rPr>
      <w:t>-</w:t>
    </w:r>
    <w:r w:rsidR="00464201" w:rsidRPr="00155487">
      <w:rPr>
        <w:rFonts w:ascii="Tahoma" w:hAnsi="Tahoma" w:cs="Tahoma"/>
        <w:b/>
        <w:color w:val="000000" w:themeColor="text1"/>
      </w:rPr>
      <w:t xml:space="preserve">SPEAR </w:t>
    </w:r>
    <w:r w:rsidR="00464201" w:rsidRPr="00155487">
      <w:rPr>
        <w:rFonts w:ascii="Tahoma" w:hAnsi="Tahoma" w:cs="Tahoma"/>
        <w:color w:val="000000" w:themeColor="text1"/>
      </w:rPr>
      <w:tab/>
      <w:t xml:space="preserve">Page </w:t>
    </w:r>
    <w:r w:rsidR="00464201" w:rsidRPr="00155487">
      <w:rPr>
        <w:rFonts w:ascii="Tahoma" w:hAnsi="Tahoma" w:cs="Tahoma"/>
        <w:color w:val="000000" w:themeColor="text1"/>
      </w:rPr>
      <w:fldChar w:fldCharType="begin"/>
    </w:r>
    <w:r w:rsidR="00464201" w:rsidRPr="00155487">
      <w:rPr>
        <w:rFonts w:ascii="Tahoma" w:hAnsi="Tahoma" w:cs="Tahoma"/>
        <w:color w:val="000000" w:themeColor="text1"/>
      </w:rPr>
      <w:instrText xml:space="preserve"> PAGE </w:instrText>
    </w:r>
    <w:r w:rsidR="00464201" w:rsidRPr="00155487">
      <w:rPr>
        <w:rFonts w:ascii="Tahoma" w:hAnsi="Tahoma" w:cs="Tahoma"/>
        <w:color w:val="000000" w:themeColor="text1"/>
      </w:rPr>
      <w:fldChar w:fldCharType="separate"/>
    </w:r>
    <w:r w:rsidR="00417698" w:rsidRPr="00155487">
      <w:rPr>
        <w:rFonts w:ascii="Tahoma" w:hAnsi="Tahoma" w:cs="Tahoma"/>
        <w:noProof/>
        <w:color w:val="000000" w:themeColor="text1"/>
      </w:rPr>
      <w:t>22</w:t>
    </w:r>
    <w:r w:rsidR="00464201" w:rsidRPr="00155487">
      <w:rPr>
        <w:rFonts w:ascii="Tahoma" w:hAnsi="Tahoma" w:cs="Tahoma"/>
        <w:color w:val="000000" w:themeColor="text1"/>
      </w:rPr>
      <w:fldChar w:fldCharType="end"/>
    </w:r>
    <w:r w:rsidR="00464201" w:rsidRPr="00155487">
      <w:rPr>
        <w:rFonts w:ascii="Tahoma" w:hAnsi="Tahoma" w:cs="Tahoma"/>
        <w:color w:val="000000" w:themeColor="text1"/>
      </w:rPr>
      <w:t>/</w:t>
    </w:r>
    <w:r w:rsidR="00464201" w:rsidRPr="00155487">
      <w:rPr>
        <w:rFonts w:ascii="Tahoma" w:hAnsi="Tahoma" w:cs="Tahoma"/>
        <w:color w:val="000000" w:themeColor="text1"/>
      </w:rPr>
      <w:fldChar w:fldCharType="begin"/>
    </w:r>
    <w:r w:rsidR="00464201" w:rsidRPr="00155487">
      <w:rPr>
        <w:rFonts w:ascii="Tahoma" w:hAnsi="Tahoma" w:cs="Tahoma"/>
        <w:color w:val="000000" w:themeColor="text1"/>
      </w:rPr>
      <w:instrText xml:space="preserve"> NUMPAGES </w:instrText>
    </w:r>
    <w:r w:rsidR="00464201" w:rsidRPr="00155487">
      <w:rPr>
        <w:rFonts w:ascii="Tahoma" w:hAnsi="Tahoma" w:cs="Tahoma"/>
        <w:color w:val="000000" w:themeColor="text1"/>
      </w:rPr>
      <w:fldChar w:fldCharType="separate"/>
    </w:r>
    <w:r w:rsidR="00417698" w:rsidRPr="00155487">
      <w:rPr>
        <w:rFonts w:ascii="Tahoma" w:hAnsi="Tahoma" w:cs="Tahoma"/>
        <w:noProof/>
        <w:color w:val="000000" w:themeColor="text1"/>
      </w:rPr>
      <w:t>22</w:t>
    </w:r>
    <w:r w:rsidR="00464201" w:rsidRPr="00155487">
      <w:rPr>
        <w:rFonts w:ascii="Tahoma" w:hAnsi="Tahoma" w:cs="Tahoma"/>
        <w:color w:val="000000" w:themeColor="text1"/>
      </w:rPr>
      <w:fldChar w:fldCharType="end"/>
    </w:r>
  </w:p>
  <w:p w14:paraId="06254ADB" w14:textId="40B0DDB7" w:rsidR="00464201" w:rsidRPr="00155487" w:rsidRDefault="006E49A8" w:rsidP="009D409E">
    <w:pPr>
      <w:pStyle w:val="Footer"/>
      <w:rPr>
        <w:rFonts w:ascii="Tahoma" w:hAnsi="Tahoma" w:cs="Tahoma"/>
        <w:color w:val="000000" w:themeColor="text1"/>
      </w:rPr>
    </w:pPr>
    <w:r>
      <w:rPr>
        <w:rFonts w:ascii="Tahoma" w:hAnsi="Tahoma" w:cs="Tahoma"/>
        <w:color w:val="000000" w:themeColor="text1"/>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11F4F" w14:textId="77777777" w:rsidR="008C573F" w:rsidRDefault="008C573F">
      <w:r>
        <w:separator/>
      </w:r>
    </w:p>
  </w:footnote>
  <w:footnote w:type="continuationSeparator" w:id="0">
    <w:p w14:paraId="61726687" w14:textId="77777777" w:rsidR="008C573F" w:rsidRDefault="008C573F">
      <w:r>
        <w:continuationSeparator/>
      </w:r>
    </w:p>
  </w:footnote>
  <w:footnote w:type="continuationNotice" w:id="1">
    <w:p w14:paraId="74BD8211" w14:textId="77777777" w:rsidR="008C573F" w:rsidRDefault="008C57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4AD8" w14:textId="004F888A" w:rsidR="00464201" w:rsidRDefault="003B0090">
    <w:pPr>
      <w:pStyle w:val="Header"/>
    </w:pPr>
    <w:r>
      <w:rPr>
        <w:noProof/>
      </w:rPr>
      <w:pict w14:anchorId="0635D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989219" o:spid="_x0000_s2068" type="#_x0000_t75" style="position:absolute;margin-left:0;margin-top:0;width:467.7pt;height:685.8pt;z-index:-251658239;mso-position-horizontal:center;mso-position-horizontal-relative:margin;mso-position-vertical:center;mso-position-vertical-relative:margin" o:allowincell="f">
          <v:imagedata r:id="rId1" o:title="User GUide top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4AD9" w14:textId="46FB8175" w:rsidR="00464201" w:rsidRDefault="003B0090">
    <w:pPr>
      <w:pStyle w:val="Header"/>
    </w:pPr>
    <w:r>
      <w:rPr>
        <w:noProof/>
      </w:rPr>
      <w:pict w14:anchorId="0A4EC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989220" o:spid="_x0000_s2069" type="#_x0000_t75" style="position:absolute;margin-left:-56.25pt;margin-top:-84.85pt;width:594.75pt;height:872.1pt;z-index:-251658238;mso-position-horizontal-relative:margin;mso-position-vertical-relative:margin" o:allowincell="f">
          <v:imagedata r:id="rId1" o:title="User GUide top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4ADC" w14:textId="3457E9D7" w:rsidR="00464201" w:rsidRDefault="003B0090">
    <w:pPr>
      <w:pStyle w:val="Header"/>
    </w:pPr>
    <w:r>
      <w:rPr>
        <w:noProof/>
      </w:rPr>
      <w:pict w14:anchorId="2BB2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989218" o:spid="_x0000_s2067" type="#_x0000_t75" style="position:absolute;margin-left:0;margin-top:0;width:467.7pt;height:685.8pt;z-index:-251658240;mso-position-horizontal:center;mso-position-horizontal-relative:margin;mso-position-vertical:center;mso-position-vertical-relative:margin" o:allowincell="f">
          <v:imagedata r:id="rId1" o:title="User GUide top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2BA"/>
    <w:multiLevelType w:val="hybridMultilevel"/>
    <w:tmpl w:val="FEC46C5C"/>
    <w:lvl w:ilvl="0" w:tplc="5058B9DA">
      <w:start w:val="1"/>
      <w:numFmt w:val="decimalZero"/>
      <w:lvlText w:val="53.%1."/>
      <w:lvlJc w:val="left"/>
      <w:pPr>
        <w:tabs>
          <w:tab w:val="num" w:pos="720"/>
        </w:tabs>
        <w:ind w:left="720" w:hanging="360"/>
      </w:pPr>
      <w:rPr>
        <w:rFonts w:hint="default"/>
      </w:rPr>
    </w:lvl>
    <w:lvl w:ilvl="1" w:tplc="571433B8">
      <w:start w:val="1"/>
      <w:numFmt w:val="bullet"/>
      <w:lvlText w:val=""/>
      <w:lvlJc w:val="left"/>
      <w:pPr>
        <w:tabs>
          <w:tab w:val="num" w:pos="1375"/>
        </w:tabs>
        <w:ind w:left="1375" w:hanging="295"/>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6B1C77"/>
    <w:multiLevelType w:val="hybridMultilevel"/>
    <w:tmpl w:val="61D8FF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9D864B2"/>
    <w:multiLevelType w:val="hybridMultilevel"/>
    <w:tmpl w:val="91EA27E6"/>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 w15:restartNumberingAfterBreak="0">
    <w:nsid w:val="0B5270EF"/>
    <w:multiLevelType w:val="hybridMultilevel"/>
    <w:tmpl w:val="DBF28F0C"/>
    <w:lvl w:ilvl="0" w:tplc="0C090001">
      <w:start w:val="1"/>
      <w:numFmt w:val="bullet"/>
      <w:lvlText w:val=""/>
      <w:lvlJc w:val="left"/>
      <w:pPr>
        <w:ind w:left="1040" w:hanging="360"/>
      </w:pPr>
      <w:rPr>
        <w:rFonts w:ascii="Symbol" w:hAnsi="Symbol" w:hint="default"/>
      </w:rPr>
    </w:lvl>
    <w:lvl w:ilvl="1" w:tplc="0C090003">
      <w:start w:val="1"/>
      <w:numFmt w:val="bullet"/>
      <w:lvlText w:val="o"/>
      <w:lvlJc w:val="left"/>
      <w:pPr>
        <w:ind w:left="2516" w:hanging="360"/>
      </w:pPr>
      <w:rPr>
        <w:rFonts w:ascii="Courier New" w:hAnsi="Courier New" w:cs="Courier New" w:hint="default"/>
      </w:rPr>
    </w:lvl>
    <w:lvl w:ilvl="2" w:tplc="0C090005" w:tentative="1">
      <w:start w:val="1"/>
      <w:numFmt w:val="bullet"/>
      <w:lvlText w:val=""/>
      <w:lvlJc w:val="left"/>
      <w:pPr>
        <w:ind w:left="3236" w:hanging="360"/>
      </w:pPr>
      <w:rPr>
        <w:rFonts w:ascii="Wingdings" w:hAnsi="Wingdings" w:hint="default"/>
      </w:rPr>
    </w:lvl>
    <w:lvl w:ilvl="3" w:tplc="0C090001" w:tentative="1">
      <w:start w:val="1"/>
      <w:numFmt w:val="bullet"/>
      <w:lvlText w:val=""/>
      <w:lvlJc w:val="left"/>
      <w:pPr>
        <w:ind w:left="3956" w:hanging="360"/>
      </w:pPr>
      <w:rPr>
        <w:rFonts w:ascii="Symbol" w:hAnsi="Symbol" w:hint="default"/>
      </w:rPr>
    </w:lvl>
    <w:lvl w:ilvl="4" w:tplc="0C090003" w:tentative="1">
      <w:start w:val="1"/>
      <w:numFmt w:val="bullet"/>
      <w:lvlText w:val="o"/>
      <w:lvlJc w:val="left"/>
      <w:pPr>
        <w:ind w:left="4676" w:hanging="360"/>
      </w:pPr>
      <w:rPr>
        <w:rFonts w:ascii="Courier New" w:hAnsi="Courier New" w:cs="Courier New" w:hint="default"/>
      </w:rPr>
    </w:lvl>
    <w:lvl w:ilvl="5" w:tplc="0C090005" w:tentative="1">
      <w:start w:val="1"/>
      <w:numFmt w:val="bullet"/>
      <w:lvlText w:val=""/>
      <w:lvlJc w:val="left"/>
      <w:pPr>
        <w:ind w:left="5396" w:hanging="360"/>
      </w:pPr>
      <w:rPr>
        <w:rFonts w:ascii="Wingdings" w:hAnsi="Wingdings" w:hint="default"/>
      </w:rPr>
    </w:lvl>
    <w:lvl w:ilvl="6" w:tplc="0C090001" w:tentative="1">
      <w:start w:val="1"/>
      <w:numFmt w:val="bullet"/>
      <w:lvlText w:val=""/>
      <w:lvlJc w:val="left"/>
      <w:pPr>
        <w:ind w:left="6116" w:hanging="360"/>
      </w:pPr>
      <w:rPr>
        <w:rFonts w:ascii="Symbol" w:hAnsi="Symbol" w:hint="default"/>
      </w:rPr>
    </w:lvl>
    <w:lvl w:ilvl="7" w:tplc="0C090003" w:tentative="1">
      <w:start w:val="1"/>
      <w:numFmt w:val="bullet"/>
      <w:lvlText w:val="o"/>
      <w:lvlJc w:val="left"/>
      <w:pPr>
        <w:ind w:left="6836" w:hanging="360"/>
      </w:pPr>
      <w:rPr>
        <w:rFonts w:ascii="Courier New" w:hAnsi="Courier New" w:cs="Courier New" w:hint="default"/>
      </w:rPr>
    </w:lvl>
    <w:lvl w:ilvl="8" w:tplc="0C090005" w:tentative="1">
      <w:start w:val="1"/>
      <w:numFmt w:val="bullet"/>
      <w:lvlText w:val=""/>
      <w:lvlJc w:val="left"/>
      <w:pPr>
        <w:ind w:left="7556" w:hanging="360"/>
      </w:pPr>
      <w:rPr>
        <w:rFonts w:ascii="Wingdings" w:hAnsi="Wingdings" w:hint="default"/>
      </w:rPr>
    </w:lvl>
  </w:abstractNum>
  <w:abstractNum w:abstractNumId="4" w15:restartNumberingAfterBreak="0">
    <w:nsid w:val="16375E21"/>
    <w:multiLevelType w:val="hybridMultilevel"/>
    <w:tmpl w:val="D71282E0"/>
    <w:lvl w:ilvl="0" w:tplc="31BE9FFE">
      <w:start w:val="1"/>
      <w:numFmt w:val="decimal"/>
      <w:pStyle w:val="NumberedList"/>
      <w:lvlText w:val="%1."/>
      <w:lvlJc w:val="left"/>
      <w:pPr>
        <w:tabs>
          <w:tab w:val="num" w:pos="1353"/>
        </w:tabs>
        <w:ind w:left="1353" w:hanging="360"/>
      </w:pPr>
    </w:lvl>
    <w:lvl w:ilvl="1" w:tplc="0C090019" w:tentative="1">
      <w:start w:val="1"/>
      <w:numFmt w:val="lowerLetter"/>
      <w:lvlText w:val="%2."/>
      <w:lvlJc w:val="left"/>
      <w:pPr>
        <w:tabs>
          <w:tab w:val="num" w:pos="2073"/>
        </w:tabs>
        <w:ind w:left="2073" w:hanging="360"/>
      </w:pPr>
    </w:lvl>
    <w:lvl w:ilvl="2" w:tplc="0C09001B" w:tentative="1">
      <w:start w:val="1"/>
      <w:numFmt w:val="lowerRoman"/>
      <w:lvlText w:val="%3."/>
      <w:lvlJc w:val="right"/>
      <w:pPr>
        <w:tabs>
          <w:tab w:val="num" w:pos="2793"/>
        </w:tabs>
        <w:ind w:left="2793" w:hanging="180"/>
      </w:pPr>
    </w:lvl>
    <w:lvl w:ilvl="3" w:tplc="0C09000F" w:tentative="1">
      <w:start w:val="1"/>
      <w:numFmt w:val="decimal"/>
      <w:lvlText w:val="%4."/>
      <w:lvlJc w:val="left"/>
      <w:pPr>
        <w:tabs>
          <w:tab w:val="num" w:pos="3513"/>
        </w:tabs>
        <w:ind w:left="3513" w:hanging="360"/>
      </w:pPr>
    </w:lvl>
    <w:lvl w:ilvl="4" w:tplc="0C090019" w:tentative="1">
      <w:start w:val="1"/>
      <w:numFmt w:val="lowerLetter"/>
      <w:lvlText w:val="%5."/>
      <w:lvlJc w:val="left"/>
      <w:pPr>
        <w:tabs>
          <w:tab w:val="num" w:pos="4233"/>
        </w:tabs>
        <w:ind w:left="4233" w:hanging="360"/>
      </w:pPr>
    </w:lvl>
    <w:lvl w:ilvl="5" w:tplc="0C09001B" w:tentative="1">
      <w:start w:val="1"/>
      <w:numFmt w:val="lowerRoman"/>
      <w:lvlText w:val="%6."/>
      <w:lvlJc w:val="right"/>
      <w:pPr>
        <w:tabs>
          <w:tab w:val="num" w:pos="4953"/>
        </w:tabs>
        <w:ind w:left="4953" w:hanging="180"/>
      </w:pPr>
    </w:lvl>
    <w:lvl w:ilvl="6" w:tplc="0C09000F" w:tentative="1">
      <w:start w:val="1"/>
      <w:numFmt w:val="decimal"/>
      <w:lvlText w:val="%7."/>
      <w:lvlJc w:val="left"/>
      <w:pPr>
        <w:tabs>
          <w:tab w:val="num" w:pos="5673"/>
        </w:tabs>
        <w:ind w:left="5673" w:hanging="360"/>
      </w:pPr>
    </w:lvl>
    <w:lvl w:ilvl="7" w:tplc="0C090019" w:tentative="1">
      <w:start w:val="1"/>
      <w:numFmt w:val="lowerLetter"/>
      <w:lvlText w:val="%8."/>
      <w:lvlJc w:val="left"/>
      <w:pPr>
        <w:tabs>
          <w:tab w:val="num" w:pos="6393"/>
        </w:tabs>
        <w:ind w:left="6393" w:hanging="360"/>
      </w:pPr>
    </w:lvl>
    <w:lvl w:ilvl="8" w:tplc="0C09001B" w:tentative="1">
      <w:start w:val="1"/>
      <w:numFmt w:val="lowerRoman"/>
      <w:lvlText w:val="%9."/>
      <w:lvlJc w:val="right"/>
      <w:pPr>
        <w:tabs>
          <w:tab w:val="num" w:pos="7113"/>
        </w:tabs>
        <w:ind w:left="7113" w:hanging="180"/>
      </w:pPr>
    </w:lvl>
  </w:abstractNum>
  <w:abstractNum w:abstractNumId="5" w15:restartNumberingAfterBreak="0">
    <w:nsid w:val="170F4916"/>
    <w:multiLevelType w:val="hybridMultilevel"/>
    <w:tmpl w:val="185E1972"/>
    <w:lvl w:ilvl="0" w:tplc="0C09000F">
      <w:start w:val="1"/>
      <w:numFmt w:val="decimal"/>
      <w:lvlText w:val="%1."/>
      <w:lvlJc w:val="left"/>
      <w:pPr>
        <w:ind w:left="1400" w:hanging="360"/>
      </w:pPr>
      <w:rPr>
        <w:rFont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6" w15:restartNumberingAfterBreak="0">
    <w:nsid w:val="24197900"/>
    <w:multiLevelType w:val="hybridMultilevel"/>
    <w:tmpl w:val="69E61E20"/>
    <w:lvl w:ilvl="0" w:tplc="0C090015">
      <w:start w:val="1"/>
      <w:numFmt w:val="upperLetter"/>
      <w:lvlText w:val="%1."/>
      <w:lvlJc w:val="left"/>
      <w:pPr>
        <w:ind w:left="1400" w:hanging="360"/>
      </w:pPr>
    </w:lvl>
    <w:lvl w:ilvl="1" w:tplc="0C090019">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7" w15:restartNumberingAfterBreak="0">
    <w:nsid w:val="2B533A1C"/>
    <w:multiLevelType w:val="hybridMultilevel"/>
    <w:tmpl w:val="0E1C9D04"/>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8" w15:restartNumberingAfterBreak="0">
    <w:nsid w:val="2E3678AE"/>
    <w:multiLevelType w:val="hybridMultilevel"/>
    <w:tmpl w:val="1C10DD50"/>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9" w15:restartNumberingAfterBreak="0">
    <w:nsid w:val="34E02C8A"/>
    <w:multiLevelType w:val="hybridMultilevel"/>
    <w:tmpl w:val="0E763F84"/>
    <w:lvl w:ilvl="0" w:tplc="39500484">
      <w:start w:val="1"/>
      <w:numFmt w:val="bullet"/>
      <w:pStyle w:val="BulletsBodyText"/>
      <w:lvlText w:val=""/>
      <w:lvlJc w:val="left"/>
      <w:pPr>
        <w:tabs>
          <w:tab w:val="num" w:pos="1319"/>
        </w:tabs>
        <w:ind w:left="1319" w:hanging="284"/>
      </w:pPr>
      <w:rPr>
        <w:rFonts w:ascii="Symbol" w:hAnsi="Symbol" w:hint="default"/>
        <w:color w:val="000000"/>
      </w:rPr>
    </w:lvl>
    <w:lvl w:ilvl="1" w:tplc="0A9ECC46">
      <w:start w:val="1"/>
      <w:numFmt w:val="bullet"/>
      <w:pStyle w:val="Links"/>
      <w:lvlText w:val="▪"/>
      <w:lvlJc w:val="left"/>
      <w:pPr>
        <w:tabs>
          <w:tab w:val="num" w:pos="2039"/>
        </w:tabs>
        <w:ind w:left="2039" w:hanging="284"/>
      </w:pPr>
      <w:rPr>
        <w:rFonts w:ascii="Arial" w:hAnsi="Arial" w:hint="default"/>
        <w:color w:val="000000"/>
      </w:rPr>
    </w:lvl>
    <w:lvl w:ilvl="2" w:tplc="C17EA1EA">
      <w:start w:val="1"/>
      <w:numFmt w:val="decimal"/>
      <w:lvlText w:val="%3."/>
      <w:lvlJc w:val="left"/>
      <w:pPr>
        <w:tabs>
          <w:tab w:val="num" w:pos="2835"/>
        </w:tabs>
        <w:ind w:left="2835" w:hanging="360"/>
      </w:pPr>
      <w:rPr>
        <w:rFonts w:hint="default"/>
        <w:color w:val="000000"/>
      </w:rPr>
    </w:lvl>
    <w:lvl w:ilvl="3" w:tplc="0C090001" w:tentative="1">
      <w:start w:val="1"/>
      <w:numFmt w:val="bullet"/>
      <w:lvlText w:val=""/>
      <w:lvlJc w:val="left"/>
      <w:pPr>
        <w:tabs>
          <w:tab w:val="num" w:pos="3555"/>
        </w:tabs>
        <w:ind w:left="3555" w:hanging="360"/>
      </w:pPr>
      <w:rPr>
        <w:rFonts w:ascii="Symbol" w:hAnsi="Symbol" w:hint="default"/>
      </w:rPr>
    </w:lvl>
    <w:lvl w:ilvl="4" w:tplc="0C090003" w:tentative="1">
      <w:start w:val="1"/>
      <w:numFmt w:val="bullet"/>
      <w:lvlText w:val="o"/>
      <w:lvlJc w:val="left"/>
      <w:pPr>
        <w:tabs>
          <w:tab w:val="num" w:pos="4275"/>
        </w:tabs>
        <w:ind w:left="4275" w:hanging="360"/>
      </w:pPr>
      <w:rPr>
        <w:rFonts w:ascii="Courier New" w:hAnsi="Courier New" w:cs="Courier New" w:hint="default"/>
      </w:rPr>
    </w:lvl>
    <w:lvl w:ilvl="5" w:tplc="0C090005" w:tentative="1">
      <w:start w:val="1"/>
      <w:numFmt w:val="bullet"/>
      <w:lvlText w:val=""/>
      <w:lvlJc w:val="left"/>
      <w:pPr>
        <w:tabs>
          <w:tab w:val="num" w:pos="4995"/>
        </w:tabs>
        <w:ind w:left="4995" w:hanging="360"/>
      </w:pPr>
      <w:rPr>
        <w:rFonts w:ascii="Wingdings" w:hAnsi="Wingdings" w:hint="default"/>
      </w:rPr>
    </w:lvl>
    <w:lvl w:ilvl="6" w:tplc="0C090001" w:tentative="1">
      <w:start w:val="1"/>
      <w:numFmt w:val="bullet"/>
      <w:lvlText w:val=""/>
      <w:lvlJc w:val="left"/>
      <w:pPr>
        <w:tabs>
          <w:tab w:val="num" w:pos="5715"/>
        </w:tabs>
        <w:ind w:left="5715" w:hanging="360"/>
      </w:pPr>
      <w:rPr>
        <w:rFonts w:ascii="Symbol" w:hAnsi="Symbol" w:hint="default"/>
      </w:rPr>
    </w:lvl>
    <w:lvl w:ilvl="7" w:tplc="0C090003" w:tentative="1">
      <w:start w:val="1"/>
      <w:numFmt w:val="bullet"/>
      <w:lvlText w:val="o"/>
      <w:lvlJc w:val="left"/>
      <w:pPr>
        <w:tabs>
          <w:tab w:val="num" w:pos="6435"/>
        </w:tabs>
        <w:ind w:left="6435" w:hanging="360"/>
      </w:pPr>
      <w:rPr>
        <w:rFonts w:ascii="Courier New" w:hAnsi="Courier New" w:cs="Courier New" w:hint="default"/>
      </w:rPr>
    </w:lvl>
    <w:lvl w:ilvl="8" w:tplc="0C090005" w:tentative="1">
      <w:start w:val="1"/>
      <w:numFmt w:val="bullet"/>
      <w:lvlText w:val=""/>
      <w:lvlJc w:val="left"/>
      <w:pPr>
        <w:tabs>
          <w:tab w:val="num" w:pos="7155"/>
        </w:tabs>
        <w:ind w:left="7155" w:hanging="360"/>
      </w:pPr>
      <w:rPr>
        <w:rFonts w:ascii="Wingdings" w:hAnsi="Wingdings" w:hint="default"/>
      </w:rPr>
    </w:lvl>
  </w:abstractNum>
  <w:abstractNum w:abstractNumId="10" w15:restartNumberingAfterBreak="0">
    <w:nsid w:val="3C9261DD"/>
    <w:multiLevelType w:val="hybridMultilevel"/>
    <w:tmpl w:val="0ECAA37E"/>
    <w:lvl w:ilvl="0" w:tplc="CB6EDBD2">
      <w:start w:val="1"/>
      <w:numFmt w:val="decimalZero"/>
      <w:pStyle w:val="HeadingAnumbered"/>
      <w:lvlText w:val="53.%1."/>
      <w:lvlJc w:val="left"/>
      <w:pPr>
        <w:tabs>
          <w:tab w:val="num" w:pos="0"/>
        </w:tabs>
        <w:ind w:left="680" w:hanging="680"/>
      </w:pPr>
      <w:rPr>
        <w:rFonts w:hint="default"/>
      </w:rPr>
    </w:lvl>
    <w:lvl w:ilvl="1" w:tplc="C47669D0">
      <w:start w:val="1"/>
      <w:numFmt w:val="upperLetter"/>
      <w:lvlText w:val="%2."/>
      <w:lvlJc w:val="left"/>
      <w:pPr>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4B204A4B"/>
    <w:multiLevelType w:val="hybridMultilevel"/>
    <w:tmpl w:val="E4761826"/>
    <w:lvl w:ilvl="0" w:tplc="49BC091A">
      <w:start w:val="1"/>
      <w:numFmt w:val="decimal"/>
      <w:lvlText w:val="%1."/>
      <w:lvlJc w:val="left"/>
      <w:pPr>
        <w:tabs>
          <w:tab w:val="num" w:pos="1032"/>
        </w:tabs>
        <w:ind w:left="1032" w:hanging="3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4DEA5D0B"/>
    <w:multiLevelType w:val="hybridMultilevel"/>
    <w:tmpl w:val="90B616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8296C69"/>
    <w:multiLevelType w:val="hybridMultilevel"/>
    <w:tmpl w:val="57EA0F86"/>
    <w:lvl w:ilvl="0" w:tplc="67C0BBC0">
      <w:start w:val="1"/>
      <w:numFmt w:val="decimal"/>
      <w:lvlText w:val="%1."/>
      <w:lvlJc w:val="left"/>
      <w:pPr>
        <w:tabs>
          <w:tab w:val="num" w:pos="1290"/>
        </w:tabs>
        <w:ind w:left="1290" w:hanging="570"/>
      </w:pPr>
      <w:rPr>
        <w:rFonts w:ascii="Tahoma" w:hAnsi="Tahoma" w:hint="default"/>
      </w:rPr>
    </w:lvl>
    <w:lvl w:ilvl="1" w:tplc="0C090019" w:tentative="1">
      <w:start w:val="1"/>
      <w:numFmt w:val="lowerLetter"/>
      <w:pStyle w:val="BulletLevel2"/>
      <w:lvlText w:val="%2."/>
      <w:lvlJc w:val="left"/>
      <w:pPr>
        <w:tabs>
          <w:tab w:val="num" w:pos="1800"/>
        </w:tabs>
        <w:ind w:left="1800" w:hanging="360"/>
      </w:pPr>
    </w:lvl>
    <w:lvl w:ilvl="2" w:tplc="0C09001B" w:tentative="1">
      <w:start w:val="1"/>
      <w:numFmt w:val="lowerRoman"/>
      <w:pStyle w:val="Bulletsnumberedlist"/>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4" w15:restartNumberingAfterBreak="0">
    <w:nsid w:val="58C66BDB"/>
    <w:multiLevelType w:val="hybridMultilevel"/>
    <w:tmpl w:val="88EAFDD0"/>
    <w:lvl w:ilvl="0" w:tplc="0568B3DE">
      <w:start w:val="1"/>
      <w:numFmt w:val="bullet"/>
      <w:pStyle w:val="BulletPoints"/>
      <w:lvlText w:val=""/>
      <w:lvlJc w:val="left"/>
      <w:pPr>
        <w:tabs>
          <w:tab w:val="num" w:pos="363"/>
        </w:tabs>
        <w:ind w:left="363" w:hanging="363"/>
      </w:pPr>
      <w:rPr>
        <w:rFonts w:ascii="Wingdings" w:hAnsi="Wingdings" w:hint="default"/>
        <w:color w:val="008080"/>
        <w:sz w:val="24"/>
      </w:rPr>
    </w:lvl>
    <w:lvl w:ilvl="1" w:tplc="003C51C2">
      <w:start w:val="1"/>
      <w:numFmt w:val="bullet"/>
      <w:lvlText w:val="o"/>
      <w:lvlJc w:val="left"/>
      <w:pPr>
        <w:tabs>
          <w:tab w:val="num" w:pos="363"/>
        </w:tabs>
        <w:ind w:left="363" w:hanging="360"/>
      </w:pPr>
      <w:rPr>
        <w:rFonts w:ascii="Courier New" w:hAnsi="Courier New" w:cs="Courier New" w:hint="default"/>
      </w:rPr>
    </w:lvl>
    <w:lvl w:ilvl="2" w:tplc="18AE2802">
      <w:start w:val="1"/>
      <w:numFmt w:val="bullet"/>
      <w:lvlText w:val=""/>
      <w:lvlJc w:val="left"/>
      <w:pPr>
        <w:tabs>
          <w:tab w:val="num" w:pos="1083"/>
        </w:tabs>
        <w:ind w:left="1083" w:hanging="360"/>
      </w:pPr>
      <w:rPr>
        <w:rFonts w:ascii="Wingdings" w:hAnsi="Wingdings" w:hint="default"/>
      </w:rPr>
    </w:lvl>
    <w:lvl w:ilvl="3" w:tplc="34DE804C" w:tentative="1">
      <w:start w:val="1"/>
      <w:numFmt w:val="bullet"/>
      <w:lvlText w:val=""/>
      <w:lvlJc w:val="left"/>
      <w:pPr>
        <w:tabs>
          <w:tab w:val="num" w:pos="1803"/>
        </w:tabs>
        <w:ind w:left="1803" w:hanging="360"/>
      </w:pPr>
      <w:rPr>
        <w:rFonts w:ascii="Symbol" w:hAnsi="Symbol" w:hint="default"/>
      </w:rPr>
    </w:lvl>
    <w:lvl w:ilvl="4" w:tplc="68864F76" w:tentative="1">
      <w:start w:val="1"/>
      <w:numFmt w:val="bullet"/>
      <w:lvlText w:val="o"/>
      <w:lvlJc w:val="left"/>
      <w:pPr>
        <w:tabs>
          <w:tab w:val="num" w:pos="2523"/>
        </w:tabs>
        <w:ind w:left="2523" w:hanging="360"/>
      </w:pPr>
      <w:rPr>
        <w:rFonts w:ascii="Courier New" w:hAnsi="Courier New" w:cs="Courier New" w:hint="default"/>
      </w:rPr>
    </w:lvl>
    <w:lvl w:ilvl="5" w:tplc="DD8CE2D2" w:tentative="1">
      <w:start w:val="1"/>
      <w:numFmt w:val="bullet"/>
      <w:lvlText w:val=""/>
      <w:lvlJc w:val="left"/>
      <w:pPr>
        <w:tabs>
          <w:tab w:val="num" w:pos="3243"/>
        </w:tabs>
        <w:ind w:left="3243" w:hanging="360"/>
      </w:pPr>
      <w:rPr>
        <w:rFonts w:ascii="Wingdings" w:hAnsi="Wingdings" w:hint="default"/>
      </w:rPr>
    </w:lvl>
    <w:lvl w:ilvl="6" w:tplc="51AE09F4" w:tentative="1">
      <w:start w:val="1"/>
      <w:numFmt w:val="bullet"/>
      <w:lvlText w:val=""/>
      <w:lvlJc w:val="left"/>
      <w:pPr>
        <w:tabs>
          <w:tab w:val="num" w:pos="3963"/>
        </w:tabs>
        <w:ind w:left="3963" w:hanging="360"/>
      </w:pPr>
      <w:rPr>
        <w:rFonts w:ascii="Symbol" w:hAnsi="Symbol" w:hint="default"/>
      </w:rPr>
    </w:lvl>
    <w:lvl w:ilvl="7" w:tplc="4A540A9A" w:tentative="1">
      <w:start w:val="1"/>
      <w:numFmt w:val="bullet"/>
      <w:lvlText w:val="o"/>
      <w:lvlJc w:val="left"/>
      <w:pPr>
        <w:tabs>
          <w:tab w:val="num" w:pos="4683"/>
        </w:tabs>
        <w:ind w:left="4683" w:hanging="360"/>
      </w:pPr>
      <w:rPr>
        <w:rFonts w:ascii="Courier New" w:hAnsi="Courier New" w:cs="Courier New" w:hint="default"/>
      </w:rPr>
    </w:lvl>
    <w:lvl w:ilvl="8" w:tplc="234A3D9E" w:tentative="1">
      <w:start w:val="1"/>
      <w:numFmt w:val="bullet"/>
      <w:lvlText w:val=""/>
      <w:lvlJc w:val="left"/>
      <w:pPr>
        <w:tabs>
          <w:tab w:val="num" w:pos="5403"/>
        </w:tabs>
        <w:ind w:left="5403" w:hanging="360"/>
      </w:pPr>
      <w:rPr>
        <w:rFonts w:ascii="Wingdings" w:hAnsi="Wingdings" w:hint="default"/>
      </w:rPr>
    </w:lvl>
  </w:abstractNum>
  <w:abstractNum w:abstractNumId="15" w15:restartNumberingAfterBreak="0">
    <w:nsid w:val="66B8790D"/>
    <w:multiLevelType w:val="hybridMultilevel"/>
    <w:tmpl w:val="7CBCA7DA"/>
    <w:lvl w:ilvl="0" w:tplc="01D49FBE">
      <w:start w:val="1"/>
      <w:numFmt w:val="decimal"/>
      <w:lvlText w:val="%1."/>
      <w:lvlJc w:val="left"/>
      <w:pPr>
        <w:tabs>
          <w:tab w:val="num" w:pos="1032"/>
        </w:tabs>
        <w:ind w:left="1032" w:hanging="3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6B487F55"/>
    <w:multiLevelType w:val="hybridMultilevel"/>
    <w:tmpl w:val="6B307AF6"/>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7" w15:restartNumberingAfterBreak="0">
    <w:nsid w:val="6D7748AD"/>
    <w:multiLevelType w:val="hybridMultilevel"/>
    <w:tmpl w:val="CE842614"/>
    <w:lvl w:ilvl="0" w:tplc="79F8ABB4">
      <w:start w:val="1"/>
      <w:numFmt w:val="bullet"/>
      <w:lvlText w:val="−"/>
      <w:lvlJc w:val="left"/>
      <w:pPr>
        <w:ind w:left="1400" w:hanging="360"/>
      </w:pPr>
      <w:rPr>
        <w:rFonts w:ascii="Arial" w:hAnsi="Aria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8" w15:restartNumberingAfterBreak="0">
    <w:nsid w:val="7A8C184F"/>
    <w:multiLevelType w:val="hybridMultilevel"/>
    <w:tmpl w:val="75BAD47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9" w15:restartNumberingAfterBreak="0">
    <w:nsid w:val="7AF3198E"/>
    <w:multiLevelType w:val="hybridMultilevel"/>
    <w:tmpl w:val="38F682E8"/>
    <w:lvl w:ilvl="0" w:tplc="0C090001">
      <w:start w:val="1"/>
      <w:numFmt w:val="bullet"/>
      <w:lvlText w:val=""/>
      <w:lvlJc w:val="left"/>
      <w:pPr>
        <w:ind w:left="1040" w:hanging="360"/>
      </w:pPr>
      <w:rPr>
        <w:rFonts w:ascii="Symbol" w:hAnsi="Symbol" w:hint="default"/>
      </w:rPr>
    </w:lvl>
    <w:lvl w:ilvl="1" w:tplc="79F8ABB4">
      <w:start w:val="1"/>
      <w:numFmt w:val="bullet"/>
      <w:lvlText w:val="−"/>
      <w:lvlJc w:val="left"/>
      <w:pPr>
        <w:ind w:left="2516" w:hanging="360"/>
      </w:pPr>
      <w:rPr>
        <w:rFonts w:ascii="Arial" w:hAnsi="Arial" w:hint="default"/>
      </w:rPr>
    </w:lvl>
    <w:lvl w:ilvl="2" w:tplc="0C090005" w:tentative="1">
      <w:start w:val="1"/>
      <w:numFmt w:val="bullet"/>
      <w:lvlText w:val=""/>
      <w:lvlJc w:val="left"/>
      <w:pPr>
        <w:ind w:left="3236" w:hanging="360"/>
      </w:pPr>
      <w:rPr>
        <w:rFonts w:ascii="Wingdings" w:hAnsi="Wingdings" w:hint="default"/>
      </w:rPr>
    </w:lvl>
    <w:lvl w:ilvl="3" w:tplc="0C090001" w:tentative="1">
      <w:start w:val="1"/>
      <w:numFmt w:val="bullet"/>
      <w:lvlText w:val=""/>
      <w:lvlJc w:val="left"/>
      <w:pPr>
        <w:ind w:left="3956" w:hanging="360"/>
      </w:pPr>
      <w:rPr>
        <w:rFonts w:ascii="Symbol" w:hAnsi="Symbol" w:hint="default"/>
      </w:rPr>
    </w:lvl>
    <w:lvl w:ilvl="4" w:tplc="0C090003" w:tentative="1">
      <w:start w:val="1"/>
      <w:numFmt w:val="bullet"/>
      <w:lvlText w:val="o"/>
      <w:lvlJc w:val="left"/>
      <w:pPr>
        <w:ind w:left="4676" w:hanging="360"/>
      </w:pPr>
      <w:rPr>
        <w:rFonts w:ascii="Courier New" w:hAnsi="Courier New" w:cs="Courier New" w:hint="default"/>
      </w:rPr>
    </w:lvl>
    <w:lvl w:ilvl="5" w:tplc="0C090005" w:tentative="1">
      <w:start w:val="1"/>
      <w:numFmt w:val="bullet"/>
      <w:lvlText w:val=""/>
      <w:lvlJc w:val="left"/>
      <w:pPr>
        <w:ind w:left="5396" w:hanging="360"/>
      </w:pPr>
      <w:rPr>
        <w:rFonts w:ascii="Wingdings" w:hAnsi="Wingdings" w:hint="default"/>
      </w:rPr>
    </w:lvl>
    <w:lvl w:ilvl="6" w:tplc="0C090001" w:tentative="1">
      <w:start w:val="1"/>
      <w:numFmt w:val="bullet"/>
      <w:lvlText w:val=""/>
      <w:lvlJc w:val="left"/>
      <w:pPr>
        <w:ind w:left="6116" w:hanging="360"/>
      </w:pPr>
      <w:rPr>
        <w:rFonts w:ascii="Symbol" w:hAnsi="Symbol" w:hint="default"/>
      </w:rPr>
    </w:lvl>
    <w:lvl w:ilvl="7" w:tplc="0C090003" w:tentative="1">
      <w:start w:val="1"/>
      <w:numFmt w:val="bullet"/>
      <w:lvlText w:val="o"/>
      <w:lvlJc w:val="left"/>
      <w:pPr>
        <w:ind w:left="6836" w:hanging="360"/>
      </w:pPr>
      <w:rPr>
        <w:rFonts w:ascii="Courier New" w:hAnsi="Courier New" w:cs="Courier New" w:hint="default"/>
      </w:rPr>
    </w:lvl>
    <w:lvl w:ilvl="8" w:tplc="0C090005" w:tentative="1">
      <w:start w:val="1"/>
      <w:numFmt w:val="bullet"/>
      <w:lvlText w:val=""/>
      <w:lvlJc w:val="left"/>
      <w:pPr>
        <w:ind w:left="7556" w:hanging="360"/>
      </w:pPr>
      <w:rPr>
        <w:rFonts w:ascii="Wingdings" w:hAnsi="Wingdings" w:hint="default"/>
      </w:rPr>
    </w:lvl>
  </w:abstractNum>
  <w:num w:numId="1">
    <w:abstractNumId w:val="13"/>
  </w:num>
  <w:num w:numId="2">
    <w:abstractNumId w:val="9"/>
  </w:num>
  <w:num w:numId="3">
    <w:abstractNumId w:val="4"/>
  </w:num>
  <w:num w:numId="4">
    <w:abstractNumId w:val="12"/>
  </w:num>
  <w:num w:numId="5">
    <w:abstractNumId w:val="0"/>
  </w:num>
  <w:num w:numId="6">
    <w:abstractNumId w:val="11"/>
  </w:num>
  <w:num w:numId="7">
    <w:abstractNumId w:val="10"/>
  </w:num>
  <w:num w:numId="8">
    <w:abstractNumId w:val="15"/>
  </w:num>
  <w:num w:numId="9">
    <w:abstractNumId w:val="10"/>
  </w:num>
  <w:num w:numId="10">
    <w:abstractNumId w:val="10"/>
  </w:num>
  <w:num w:numId="11">
    <w:abstractNumId w:val="10"/>
  </w:num>
  <w:num w:numId="12">
    <w:abstractNumId w:val="10"/>
  </w:num>
  <w:num w:numId="13">
    <w:abstractNumId w:val="6"/>
  </w:num>
  <w:num w:numId="14">
    <w:abstractNumId w:val="10"/>
  </w:num>
  <w:num w:numId="15">
    <w:abstractNumId w:val="1"/>
  </w:num>
  <w:num w:numId="16">
    <w:abstractNumId w:val="8"/>
  </w:num>
  <w:num w:numId="17">
    <w:abstractNumId w:val="16"/>
  </w:num>
  <w:num w:numId="18">
    <w:abstractNumId w:val="10"/>
  </w:num>
  <w:num w:numId="19">
    <w:abstractNumId w:val="3"/>
  </w:num>
  <w:num w:numId="20">
    <w:abstractNumId w:val="14"/>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8"/>
  </w:num>
  <w:num w:numId="34">
    <w:abstractNumId w:val="2"/>
  </w:num>
  <w:num w:numId="35">
    <w:abstractNumId w:val="10"/>
  </w:num>
  <w:num w:numId="36">
    <w:abstractNumId w:val="10"/>
  </w:num>
  <w:num w:numId="37">
    <w:abstractNumId w:val="10"/>
  </w:num>
  <w:num w:numId="38">
    <w:abstractNumId w:val="10"/>
  </w:num>
  <w:num w:numId="39">
    <w:abstractNumId w:val="19"/>
  </w:num>
  <w:num w:numId="40">
    <w:abstractNumId w:val="17"/>
  </w:num>
  <w:num w:numId="41">
    <w:abstractNumId w:val="7"/>
  </w:num>
  <w:num w:numId="42">
    <w:abstractNumId w:val="5"/>
  </w:num>
  <w:num w:numId="43">
    <w:abstractNumId w:val="10"/>
  </w:num>
  <w:num w:numId="4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70" fill="f" fillcolor="white" strokecolor="#00b0f0">
      <v:fill color="white" on="f"/>
      <v:stroke color="#00b0f0"/>
      <o:colormru v:ext="edit" colors="#09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888"/>
    <w:rsid w:val="00001851"/>
    <w:rsid w:val="000019B7"/>
    <w:rsid w:val="0000201A"/>
    <w:rsid w:val="00002970"/>
    <w:rsid w:val="000039CC"/>
    <w:rsid w:val="00003F5E"/>
    <w:rsid w:val="00004650"/>
    <w:rsid w:val="00005A1D"/>
    <w:rsid w:val="000063D4"/>
    <w:rsid w:val="0001046F"/>
    <w:rsid w:val="00012B77"/>
    <w:rsid w:val="0002040C"/>
    <w:rsid w:val="00021B89"/>
    <w:rsid w:val="00021F27"/>
    <w:rsid w:val="00022105"/>
    <w:rsid w:val="00023D28"/>
    <w:rsid w:val="00025913"/>
    <w:rsid w:val="000263B5"/>
    <w:rsid w:val="00026C87"/>
    <w:rsid w:val="000301D2"/>
    <w:rsid w:val="00030DE5"/>
    <w:rsid w:val="00031062"/>
    <w:rsid w:val="0003353C"/>
    <w:rsid w:val="00033F92"/>
    <w:rsid w:val="00036258"/>
    <w:rsid w:val="00040B2C"/>
    <w:rsid w:val="00042775"/>
    <w:rsid w:val="000449F7"/>
    <w:rsid w:val="00046CE5"/>
    <w:rsid w:val="00046F28"/>
    <w:rsid w:val="00050012"/>
    <w:rsid w:val="00050BDE"/>
    <w:rsid w:val="00050E68"/>
    <w:rsid w:val="00054CBD"/>
    <w:rsid w:val="00056A36"/>
    <w:rsid w:val="000579FD"/>
    <w:rsid w:val="00061B6A"/>
    <w:rsid w:val="00065025"/>
    <w:rsid w:val="0006678A"/>
    <w:rsid w:val="00066AAF"/>
    <w:rsid w:val="0006774B"/>
    <w:rsid w:val="00070BAF"/>
    <w:rsid w:val="00072D8B"/>
    <w:rsid w:val="00073C3D"/>
    <w:rsid w:val="00073EA7"/>
    <w:rsid w:val="0007688D"/>
    <w:rsid w:val="0008165A"/>
    <w:rsid w:val="000817D5"/>
    <w:rsid w:val="000827FE"/>
    <w:rsid w:val="00086C85"/>
    <w:rsid w:val="00091DB0"/>
    <w:rsid w:val="00092192"/>
    <w:rsid w:val="00095641"/>
    <w:rsid w:val="000958E3"/>
    <w:rsid w:val="0009696F"/>
    <w:rsid w:val="00096FB0"/>
    <w:rsid w:val="000978E9"/>
    <w:rsid w:val="000A14AC"/>
    <w:rsid w:val="000A6803"/>
    <w:rsid w:val="000A7FCE"/>
    <w:rsid w:val="000B0E63"/>
    <w:rsid w:val="000B1C0B"/>
    <w:rsid w:val="000B2B1D"/>
    <w:rsid w:val="000B71A4"/>
    <w:rsid w:val="000B7914"/>
    <w:rsid w:val="000C3131"/>
    <w:rsid w:val="000C3AD2"/>
    <w:rsid w:val="000C3B90"/>
    <w:rsid w:val="000C68A1"/>
    <w:rsid w:val="000C7187"/>
    <w:rsid w:val="000C7EB9"/>
    <w:rsid w:val="000D13FB"/>
    <w:rsid w:val="000D1CD6"/>
    <w:rsid w:val="000D3653"/>
    <w:rsid w:val="000D383D"/>
    <w:rsid w:val="000E0B38"/>
    <w:rsid w:val="000E1550"/>
    <w:rsid w:val="000E2513"/>
    <w:rsid w:val="000E3E26"/>
    <w:rsid w:val="000E44C8"/>
    <w:rsid w:val="000E6A20"/>
    <w:rsid w:val="000F1979"/>
    <w:rsid w:val="000F236D"/>
    <w:rsid w:val="000F6F4D"/>
    <w:rsid w:val="000F7402"/>
    <w:rsid w:val="00101907"/>
    <w:rsid w:val="00103610"/>
    <w:rsid w:val="001036F3"/>
    <w:rsid w:val="00104B73"/>
    <w:rsid w:val="00104BE0"/>
    <w:rsid w:val="00106C28"/>
    <w:rsid w:val="001077EB"/>
    <w:rsid w:val="00110DDC"/>
    <w:rsid w:val="00111351"/>
    <w:rsid w:val="00112EA3"/>
    <w:rsid w:val="00114DB4"/>
    <w:rsid w:val="00114E36"/>
    <w:rsid w:val="0011588F"/>
    <w:rsid w:val="00116CC5"/>
    <w:rsid w:val="001213CA"/>
    <w:rsid w:val="001219D8"/>
    <w:rsid w:val="00123DD1"/>
    <w:rsid w:val="00125C65"/>
    <w:rsid w:val="00126C39"/>
    <w:rsid w:val="00127311"/>
    <w:rsid w:val="001308EA"/>
    <w:rsid w:val="00131A83"/>
    <w:rsid w:val="001333CF"/>
    <w:rsid w:val="0013384D"/>
    <w:rsid w:val="001341B1"/>
    <w:rsid w:val="00134739"/>
    <w:rsid w:val="00135245"/>
    <w:rsid w:val="00141DC2"/>
    <w:rsid w:val="00141E4A"/>
    <w:rsid w:val="00142D9C"/>
    <w:rsid w:val="00147585"/>
    <w:rsid w:val="00150A01"/>
    <w:rsid w:val="00151900"/>
    <w:rsid w:val="00151A30"/>
    <w:rsid w:val="00151EA2"/>
    <w:rsid w:val="001524FB"/>
    <w:rsid w:val="00154072"/>
    <w:rsid w:val="00155487"/>
    <w:rsid w:val="00156EBC"/>
    <w:rsid w:val="00161AD4"/>
    <w:rsid w:val="001627F2"/>
    <w:rsid w:val="001647A7"/>
    <w:rsid w:val="0016772F"/>
    <w:rsid w:val="00170278"/>
    <w:rsid w:val="001721AE"/>
    <w:rsid w:val="00176AF2"/>
    <w:rsid w:val="0018082C"/>
    <w:rsid w:val="001810BF"/>
    <w:rsid w:val="00182B2F"/>
    <w:rsid w:val="00183162"/>
    <w:rsid w:val="001837BD"/>
    <w:rsid w:val="00185EB5"/>
    <w:rsid w:val="00187B82"/>
    <w:rsid w:val="00192B91"/>
    <w:rsid w:val="00192D2D"/>
    <w:rsid w:val="001A34BD"/>
    <w:rsid w:val="001A357F"/>
    <w:rsid w:val="001B0ABB"/>
    <w:rsid w:val="001B3D91"/>
    <w:rsid w:val="001B457B"/>
    <w:rsid w:val="001B6280"/>
    <w:rsid w:val="001B6DF8"/>
    <w:rsid w:val="001B7918"/>
    <w:rsid w:val="001C01E6"/>
    <w:rsid w:val="001C0367"/>
    <w:rsid w:val="001C320F"/>
    <w:rsid w:val="001C37D5"/>
    <w:rsid w:val="001C55B8"/>
    <w:rsid w:val="001C5B7A"/>
    <w:rsid w:val="001D0CBA"/>
    <w:rsid w:val="001D3324"/>
    <w:rsid w:val="001D38BD"/>
    <w:rsid w:val="001D571B"/>
    <w:rsid w:val="001D722C"/>
    <w:rsid w:val="001E1162"/>
    <w:rsid w:val="001E35D3"/>
    <w:rsid w:val="001E447E"/>
    <w:rsid w:val="001E4DE1"/>
    <w:rsid w:val="001E76E6"/>
    <w:rsid w:val="001F0668"/>
    <w:rsid w:val="001F1B5F"/>
    <w:rsid w:val="001F1EDB"/>
    <w:rsid w:val="001F29DE"/>
    <w:rsid w:val="001F4A4A"/>
    <w:rsid w:val="002020B0"/>
    <w:rsid w:val="00202808"/>
    <w:rsid w:val="002034DB"/>
    <w:rsid w:val="00203B27"/>
    <w:rsid w:val="00210737"/>
    <w:rsid w:val="00213AD2"/>
    <w:rsid w:val="00215AF9"/>
    <w:rsid w:val="002176C0"/>
    <w:rsid w:val="002207CC"/>
    <w:rsid w:val="002214E6"/>
    <w:rsid w:val="002234A2"/>
    <w:rsid w:val="002266E9"/>
    <w:rsid w:val="00232122"/>
    <w:rsid w:val="00233923"/>
    <w:rsid w:val="002342D3"/>
    <w:rsid w:val="00235FFC"/>
    <w:rsid w:val="00237406"/>
    <w:rsid w:val="002403C8"/>
    <w:rsid w:val="00242808"/>
    <w:rsid w:val="002441AC"/>
    <w:rsid w:val="00244A94"/>
    <w:rsid w:val="00244E17"/>
    <w:rsid w:val="002458DD"/>
    <w:rsid w:val="002467A3"/>
    <w:rsid w:val="0024710F"/>
    <w:rsid w:val="002473C8"/>
    <w:rsid w:val="0025052F"/>
    <w:rsid w:val="00250A07"/>
    <w:rsid w:val="00252ACD"/>
    <w:rsid w:val="002531C7"/>
    <w:rsid w:val="00254FF5"/>
    <w:rsid w:val="00255072"/>
    <w:rsid w:val="00255496"/>
    <w:rsid w:val="00255C4C"/>
    <w:rsid w:val="0026099E"/>
    <w:rsid w:val="00260B84"/>
    <w:rsid w:val="00263C9F"/>
    <w:rsid w:val="0026633B"/>
    <w:rsid w:val="002677E6"/>
    <w:rsid w:val="002703BD"/>
    <w:rsid w:val="00270FED"/>
    <w:rsid w:val="00273FF9"/>
    <w:rsid w:val="002746B9"/>
    <w:rsid w:val="0027791B"/>
    <w:rsid w:val="00281568"/>
    <w:rsid w:val="00291148"/>
    <w:rsid w:val="00294FF7"/>
    <w:rsid w:val="00297F22"/>
    <w:rsid w:val="002A04CC"/>
    <w:rsid w:val="002A094E"/>
    <w:rsid w:val="002A28E9"/>
    <w:rsid w:val="002A4615"/>
    <w:rsid w:val="002A49B7"/>
    <w:rsid w:val="002A4E37"/>
    <w:rsid w:val="002A52AC"/>
    <w:rsid w:val="002B018C"/>
    <w:rsid w:val="002B0BAE"/>
    <w:rsid w:val="002B4729"/>
    <w:rsid w:val="002B4948"/>
    <w:rsid w:val="002B74BA"/>
    <w:rsid w:val="002C0295"/>
    <w:rsid w:val="002C09CC"/>
    <w:rsid w:val="002C1ED2"/>
    <w:rsid w:val="002C7B6C"/>
    <w:rsid w:val="002C7B95"/>
    <w:rsid w:val="002D2343"/>
    <w:rsid w:val="002D3BF8"/>
    <w:rsid w:val="002D428F"/>
    <w:rsid w:val="002D5FBF"/>
    <w:rsid w:val="002D663D"/>
    <w:rsid w:val="002E2B72"/>
    <w:rsid w:val="002E35E9"/>
    <w:rsid w:val="002F16AC"/>
    <w:rsid w:val="002F294E"/>
    <w:rsid w:val="002F6EBB"/>
    <w:rsid w:val="0030081B"/>
    <w:rsid w:val="0030148D"/>
    <w:rsid w:val="00303630"/>
    <w:rsid w:val="00304511"/>
    <w:rsid w:val="00304D96"/>
    <w:rsid w:val="00304E9E"/>
    <w:rsid w:val="00305C0F"/>
    <w:rsid w:val="00307358"/>
    <w:rsid w:val="0030783A"/>
    <w:rsid w:val="003117F5"/>
    <w:rsid w:val="00312092"/>
    <w:rsid w:val="003142F9"/>
    <w:rsid w:val="003145DF"/>
    <w:rsid w:val="00314755"/>
    <w:rsid w:val="00315E0B"/>
    <w:rsid w:val="003201A2"/>
    <w:rsid w:val="0032097B"/>
    <w:rsid w:val="00320B90"/>
    <w:rsid w:val="00321249"/>
    <w:rsid w:val="0032270E"/>
    <w:rsid w:val="00327C75"/>
    <w:rsid w:val="0033020B"/>
    <w:rsid w:val="00330E67"/>
    <w:rsid w:val="00331FE9"/>
    <w:rsid w:val="00333130"/>
    <w:rsid w:val="00333567"/>
    <w:rsid w:val="003377D9"/>
    <w:rsid w:val="00341658"/>
    <w:rsid w:val="00342A1D"/>
    <w:rsid w:val="00342B87"/>
    <w:rsid w:val="003434BB"/>
    <w:rsid w:val="00347AE3"/>
    <w:rsid w:val="00347AE9"/>
    <w:rsid w:val="00350DF1"/>
    <w:rsid w:val="003527FE"/>
    <w:rsid w:val="00352E08"/>
    <w:rsid w:val="003558D9"/>
    <w:rsid w:val="00357F70"/>
    <w:rsid w:val="00360703"/>
    <w:rsid w:val="00361F74"/>
    <w:rsid w:val="00363E2D"/>
    <w:rsid w:val="00365604"/>
    <w:rsid w:val="00370ABF"/>
    <w:rsid w:val="0037125A"/>
    <w:rsid w:val="00371343"/>
    <w:rsid w:val="00371DB8"/>
    <w:rsid w:val="00373CCB"/>
    <w:rsid w:val="00374B43"/>
    <w:rsid w:val="00374E88"/>
    <w:rsid w:val="00375581"/>
    <w:rsid w:val="00375B7D"/>
    <w:rsid w:val="0038265F"/>
    <w:rsid w:val="00384CA2"/>
    <w:rsid w:val="003857C1"/>
    <w:rsid w:val="003878B5"/>
    <w:rsid w:val="0039013F"/>
    <w:rsid w:val="00390F2B"/>
    <w:rsid w:val="0039172A"/>
    <w:rsid w:val="0039188D"/>
    <w:rsid w:val="003937D8"/>
    <w:rsid w:val="0039520B"/>
    <w:rsid w:val="00396062"/>
    <w:rsid w:val="003972BA"/>
    <w:rsid w:val="003A0E34"/>
    <w:rsid w:val="003A1597"/>
    <w:rsid w:val="003A1659"/>
    <w:rsid w:val="003A35E1"/>
    <w:rsid w:val="003A4EAD"/>
    <w:rsid w:val="003A65D9"/>
    <w:rsid w:val="003A7410"/>
    <w:rsid w:val="003A7E34"/>
    <w:rsid w:val="003B0090"/>
    <w:rsid w:val="003B0A85"/>
    <w:rsid w:val="003B0A9F"/>
    <w:rsid w:val="003B48CF"/>
    <w:rsid w:val="003B4C70"/>
    <w:rsid w:val="003C1619"/>
    <w:rsid w:val="003C246F"/>
    <w:rsid w:val="003C3BCF"/>
    <w:rsid w:val="003C51E3"/>
    <w:rsid w:val="003D28C4"/>
    <w:rsid w:val="003D4239"/>
    <w:rsid w:val="003E150B"/>
    <w:rsid w:val="003E3C05"/>
    <w:rsid w:val="003E5911"/>
    <w:rsid w:val="003E798F"/>
    <w:rsid w:val="003F1C28"/>
    <w:rsid w:val="003F34E7"/>
    <w:rsid w:val="003F43C8"/>
    <w:rsid w:val="003F47D2"/>
    <w:rsid w:val="003F7889"/>
    <w:rsid w:val="00400A01"/>
    <w:rsid w:val="00402A18"/>
    <w:rsid w:val="00402CF2"/>
    <w:rsid w:val="0040489A"/>
    <w:rsid w:val="0040589E"/>
    <w:rsid w:val="004102D6"/>
    <w:rsid w:val="00410C14"/>
    <w:rsid w:val="00411296"/>
    <w:rsid w:val="004120DD"/>
    <w:rsid w:val="00414B23"/>
    <w:rsid w:val="00417698"/>
    <w:rsid w:val="00420E9B"/>
    <w:rsid w:val="0042384A"/>
    <w:rsid w:val="004248BD"/>
    <w:rsid w:val="004329E6"/>
    <w:rsid w:val="00432F19"/>
    <w:rsid w:val="00433B71"/>
    <w:rsid w:val="00440012"/>
    <w:rsid w:val="00440AC1"/>
    <w:rsid w:val="004418D2"/>
    <w:rsid w:val="00442757"/>
    <w:rsid w:val="004464DD"/>
    <w:rsid w:val="00450B80"/>
    <w:rsid w:val="00452692"/>
    <w:rsid w:val="00457018"/>
    <w:rsid w:val="00460A80"/>
    <w:rsid w:val="00462504"/>
    <w:rsid w:val="00464201"/>
    <w:rsid w:val="0046493E"/>
    <w:rsid w:val="0046782E"/>
    <w:rsid w:val="00467ACB"/>
    <w:rsid w:val="00471872"/>
    <w:rsid w:val="00471DD7"/>
    <w:rsid w:val="004741F9"/>
    <w:rsid w:val="00475BAC"/>
    <w:rsid w:val="00477B4D"/>
    <w:rsid w:val="00487E23"/>
    <w:rsid w:val="00490634"/>
    <w:rsid w:val="004938C0"/>
    <w:rsid w:val="00493FF9"/>
    <w:rsid w:val="004961A9"/>
    <w:rsid w:val="004A18CE"/>
    <w:rsid w:val="004A5689"/>
    <w:rsid w:val="004A736F"/>
    <w:rsid w:val="004B025F"/>
    <w:rsid w:val="004B171E"/>
    <w:rsid w:val="004B1C0B"/>
    <w:rsid w:val="004B5D08"/>
    <w:rsid w:val="004B617C"/>
    <w:rsid w:val="004B7DEE"/>
    <w:rsid w:val="004C037D"/>
    <w:rsid w:val="004C03A1"/>
    <w:rsid w:val="004C0C6E"/>
    <w:rsid w:val="004C1B82"/>
    <w:rsid w:val="004C2968"/>
    <w:rsid w:val="004C2AAE"/>
    <w:rsid w:val="004C598F"/>
    <w:rsid w:val="004D25CE"/>
    <w:rsid w:val="004D40F1"/>
    <w:rsid w:val="004D4C29"/>
    <w:rsid w:val="004D62E5"/>
    <w:rsid w:val="004E1A45"/>
    <w:rsid w:val="004E20D8"/>
    <w:rsid w:val="004E3EC8"/>
    <w:rsid w:val="004E5206"/>
    <w:rsid w:val="004E586E"/>
    <w:rsid w:val="004E677E"/>
    <w:rsid w:val="004F0AE3"/>
    <w:rsid w:val="004F2D8E"/>
    <w:rsid w:val="004F403D"/>
    <w:rsid w:val="004F70B5"/>
    <w:rsid w:val="0050133A"/>
    <w:rsid w:val="00501DF4"/>
    <w:rsid w:val="00501E36"/>
    <w:rsid w:val="00502605"/>
    <w:rsid w:val="005045D7"/>
    <w:rsid w:val="005066F1"/>
    <w:rsid w:val="00510D5B"/>
    <w:rsid w:val="005113D9"/>
    <w:rsid w:val="00512B5C"/>
    <w:rsid w:val="00514AF6"/>
    <w:rsid w:val="00516BE2"/>
    <w:rsid w:val="0052069B"/>
    <w:rsid w:val="005207BD"/>
    <w:rsid w:val="00521463"/>
    <w:rsid w:val="00524F4B"/>
    <w:rsid w:val="00527962"/>
    <w:rsid w:val="00531350"/>
    <w:rsid w:val="0053359F"/>
    <w:rsid w:val="00533C48"/>
    <w:rsid w:val="0053581B"/>
    <w:rsid w:val="00537433"/>
    <w:rsid w:val="0053761B"/>
    <w:rsid w:val="005378D9"/>
    <w:rsid w:val="005411C9"/>
    <w:rsid w:val="00541B81"/>
    <w:rsid w:val="00542015"/>
    <w:rsid w:val="00542B77"/>
    <w:rsid w:val="00542C9B"/>
    <w:rsid w:val="00543A0C"/>
    <w:rsid w:val="00543CDE"/>
    <w:rsid w:val="00545688"/>
    <w:rsid w:val="00545781"/>
    <w:rsid w:val="00546311"/>
    <w:rsid w:val="00546501"/>
    <w:rsid w:val="00550CF5"/>
    <w:rsid w:val="00552D94"/>
    <w:rsid w:val="005559A8"/>
    <w:rsid w:val="00555B16"/>
    <w:rsid w:val="005567EB"/>
    <w:rsid w:val="00557362"/>
    <w:rsid w:val="005574E6"/>
    <w:rsid w:val="005602C4"/>
    <w:rsid w:val="005614A9"/>
    <w:rsid w:val="00562F1C"/>
    <w:rsid w:val="00566E75"/>
    <w:rsid w:val="0057117E"/>
    <w:rsid w:val="00573155"/>
    <w:rsid w:val="00573E91"/>
    <w:rsid w:val="00580327"/>
    <w:rsid w:val="0058258F"/>
    <w:rsid w:val="00582982"/>
    <w:rsid w:val="00583ABC"/>
    <w:rsid w:val="00583C7D"/>
    <w:rsid w:val="00584830"/>
    <w:rsid w:val="005947C3"/>
    <w:rsid w:val="00595C7A"/>
    <w:rsid w:val="00596855"/>
    <w:rsid w:val="005A59E9"/>
    <w:rsid w:val="005A5AB5"/>
    <w:rsid w:val="005A5AE6"/>
    <w:rsid w:val="005B3053"/>
    <w:rsid w:val="005B3087"/>
    <w:rsid w:val="005B352E"/>
    <w:rsid w:val="005B487E"/>
    <w:rsid w:val="005B5765"/>
    <w:rsid w:val="005C2DA5"/>
    <w:rsid w:val="005C41CE"/>
    <w:rsid w:val="005C4282"/>
    <w:rsid w:val="005C44BF"/>
    <w:rsid w:val="005C49E5"/>
    <w:rsid w:val="005C57F4"/>
    <w:rsid w:val="005C5BC6"/>
    <w:rsid w:val="005C5D8C"/>
    <w:rsid w:val="005C66BA"/>
    <w:rsid w:val="005C6851"/>
    <w:rsid w:val="005C7DDE"/>
    <w:rsid w:val="005D06EA"/>
    <w:rsid w:val="005D2C77"/>
    <w:rsid w:val="005D3053"/>
    <w:rsid w:val="005D3AA3"/>
    <w:rsid w:val="005D4314"/>
    <w:rsid w:val="005D449A"/>
    <w:rsid w:val="005D4A56"/>
    <w:rsid w:val="005D4E5B"/>
    <w:rsid w:val="005D4F31"/>
    <w:rsid w:val="005D72FD"/>
    <w:rsid w:val="005D73A3"/>
    <w:rsid w:val="005D7718"/>
    <w:rsid w:val="005E036A"/>
    <w:rsid w:val="005E0C74"/>
    <w:rsid w:val="005E17E0"/>
    <w:rsid w:val="005E35C3"/>
    <w:rsid w:val="005E40C8"/>
    <w:rsid w:val="005E48F0"/>
    <w:rsid w:val="005E582B"/>
    <w:rsid w:val="005F17AF"/>
    <w:rsid w:val="005F20F9"/>
    <w:rsid w:val="005F280C"/>
    <w:rsid w:val="005F307D"/>
    <w:rsid w:val="005F3214"/>
    <w:rsid w:val="005F4423"/>
    <w:rsid w:val="005F4546"/>
    <w:rsid w:val="005F4A1D"/>
    <w:rsid w:val="005F595C"/>
    <w:rsid w:val="005F5F7D"/>
    <w:rsid w:val="005F7602"/>
    <w:rsid w:val="005F7FBC"/>
    <w:rsid w:val="00604402"/>
    <w:rsid w:val="006052DF"/>
    <w:rsid w:val="006065C7"/>
    <w:rsid w:val="006066BD"/>
    <w:rsid w:val="00611339"/>
    <w:rsid w:val="00614932"/>
    <w:rsid w:val="00614DDA"/>
    <w:rsid w:val="006156BD"/>
    <w:rsid w:val="0061572A"/>
    <w:rsid w:val="006162B2"/>
    <w:rsid w:val="00620685"/>
    <w:rsid w:val="00622417"/>
    <w:rsid w:val="0062287A"/>
    <w:rsid w:val="00623277"/>
    <w:rsid w:val="00623FFA"/>
    <w:rsid w:val="0062592D"/>
    <w:rsid w:val="0062673F"/>
    <w:rsid w:val="0062736B"/>
    <w:rsid w:val="006277EE"/>
    <w:rsid w:val="00631920"/>
    <w:rsid w:val="00632CA6"/>
    <w:rsid w:val="006374DD"/>
    <w:rsid w:val="0064019A"/>
    <w:rsid w:val="00644206"/>
    <w:rsid w:val="00650ABD"/>
    <w:rsid w:val="006516DE"/>
    <w:rsid w:val="00652B65"/>
    <w:rsid w:val="006532A1"/>
    <w:rsid w:val="00654EA3"/>
    <w:rsid w:val="00656267"/>
    <w:rsid w:val="006601A6"/>
    <w:rsid w:val="00663C70"/>
    <w:rsid w:val="00664202"/>
    <w:rsid w:val="00665B77"/>
    <w:rsid w:val="00666C39"/>
    <w:rsid w:val="00670968"/>
    <w:rsid w:val="00674CE0"/>
    <w:rsid w:val="00675104"/>
    <w:rsid w:val="00675A69"/>
    <w:rsid w:val="00676304"/>
    <w:rsid w:val="00676EAA"/>
    <w:rsid w:val="00677D84"/>
    <w:rsid w:val="00681F92"/>
    <w:rsid w:val="0068234D"/>
    <w:rsid w:val="00682564"/>
    <w:rsid w:val="00685731"/>
    <w:rsid w:val="0069066B"/>
    <w:rsid w:val="0069097E"/>
    <w:rsid w:val="00690BAD"/>
    <w:rsid w:val="00692E92"/>
    <w:rsid w:val="006973AA"/>
    <w:rsid w:val="00697C37"/>
    <w:rsid w:val="006A0298"/>
    <w:rsid w:val="006A1509"/>
    <w:rsid w:val="006A1657"/>
    <w:rsid w:val="006A4BDE"/>
    <w:rsid w:val="006B00C7"/>
    <w:rsid w:val="006B35E0"/>
    <w:rsid w:val="006B444F"/>
    <w:rsid w:val="006B4A89"/>
    <w:rsid w:val="006B5F97"/>
    <w:rsid w:val="006B653E"/>
    <w:rsid w:val="006C47CC"/>
    <w:rsid w:val="006C6AB0"/>
    <w:rsid w:val="006D2014"/>
    <w:rsid w:val="006D248D"/>
    <w:rsid w:val="006D40A7"/>
    <w:rsid w:val="006D5BBC"/>
    <w:rsid w:val="006D7096"/>
    <w:rsid w:val="006E3195"/>
    <w:rsid w:val="006E34D3"/>
    <w:rsid w:val="006E47BD"/>
    <w:rsid w:val="006E49A8"/>
    <w:rsid w:val="006F2B52"/>
    <w:rsid w:val="006F3242"/>
    <w:rsid w:val="006F4B64"/>
    <w:rsid w:val="006F569F"/>
    <w:rsid w:val="006F7938"/>
    <w:rsid w:val="006F79FA"/>
    <w:rsid w:val="0070013A"/>
    <w:rsid w:val="007002C5"/>
    <w:rsid w:val="00702911"/>
    <w:rsid w:val="00705F88"/>
    <w:rsid w:val="0070761B"/>
    <w:rsid w:val="0071358E"/>
    <w:rsid w:val="00714AEC"/>
    <w:rsid w:val="00715F84"/>
    <w:rsid w:val="0071730B"/>
    <w:rsid w:val="007175D1"/>
    <w:rsid w:val="00720B21"/>
    <w:rsid w:val="00720D93"/>
    <w:rsid w:val="0072337F"/>
    <w:rsid w:val="00723C14"/>
    <w:rsid w:val="00726FCF"/>
    <w:rsid w:val="0073022E"/>
    <w:rsid w:val="00732781"/>
    <w:rsid w:val="00733426"/>
    <w:rsid w:val="00734790"/>
    <w:rsid w:val="00736812"/>
    <w:rsid w:val="00736BF5"/>
    <w:rsid w:val="00740183"/>
    <w:rsid w:val="00741C35"/>
    <w:rsid w:val="00743850"/>
    <w:rsid w:val="00745599"/>
    <w:rsid w:val="0075187E"/>
    <w:rsid w:val="00752625"/>
    <w:rsid w:val="00755A17"/>
    <w:rsid w:val="007579DF"/>
    <w:rsid w:val="007621A0"/>
    <w:rsid w:val="007624DD"/>
    <w:rsid w:val="00762A2C"/>
    <w:rsid w:val="0076398B"/>
    <w:rsid w:val="0076425F"/>
    <w:rsid w:val="007658B8"/>
    <w:rsid w:val="0076691D"/>
    <w:rsid w:val="00766C35"/>
    <w:rsid w:val="00770353"/>
    <w:rsid w:val="0077164A"/>
    <w:rsid w:val="0077273A"/>
    <w:rsid w:val="00772BFD"/>
    <w:rsid w:val="00772DB6"/>
    <w:rsid w:val="00772E42"/>
    <w:rsid w:val="007754A9"/>
    <w:rsid w:val="0077736E"/>
    <w:rsid w:val="0078109C"/>
    <w:rsid w:val="00785B36"/>
    <w:rsid w:val="007876AC"/>
    <w:rsid w:val="0079058C"/>
    <w:rsid w:val="00792B0B"/>
    <w:rsid w:val="007940A6"/>
    <w:rsid w:val="0079792E"/>
    <w:rsid w:val="007A1A6D"/>
    <w:rsid w:val="007A72A0"/>
    <w:rsid w:val="007A764E"/>
    <w:rsid w:val="007B180C"/>
    <w:rsid w:val="007B238B"/>
    <w:rsid w:val="007B344B"/>
    <w:rsid w:val="007B402F"/>
    <w:rsid w:val="007B5349"/>
    <w:rsid w:val="007C01BC"/>
    <w:rsid w:val="007C0B1F"/>
    <w:rsid w:val="007C2FC6"/>
    <w:rsid w:val="007D2DF1"/>
    <w:rsid w:val="007D45C2"/>
    <w:rsid w:val="007D4673"/>
    <w:rsid w:val="007D4B3E"/>
    <w:rsid w:val="007E0084"/>
    <w:rsid w:val="007E2431"/>
    <w:rsid w:val="007E4473"/>
    <w:rsid w:val="007E4484"/>
    <w:rsid w:val="007E5D01"/>
    <w:rsid w:val="007E6C3E"/>
    <w:rsid w:val="007E7823"/>
    <w:rsid w:val="007F0161"/>
    <w:rsid w:val="007F1853"/>
    <w:rsid w:val="007F43A6"/>
    <w:rsid w:val="007F4981"/>
    <w:rsid w:val="007F4DFB"/>
    <w:rsid w:val="007F5291"/>
    <w:rsid w:val="00802370"/>
    <w:rsid w:val="008026B5"/>
    <w:rsid w:val="00802730"/>
    <w:rsid w:val="008037B0"/>
    <w:rsid w:val="00803A80"/>
    <w:rsid w:val="00804B1D"/>
    <w:rsid w:val="00806071"/>
    <w:rsid w:val="00810DC8"/>
    <w:rsid w:val="00810E89"/>
    <w:rsid w:val="0081104C"/>
    <w:rsid w:val="0081128E"/>
    <w:rsid w:val="00811888"/>
    <w:rsid w:val="008126AA"/>
    <w:rsid w:val="0081448B"/>
    <w:rsid w:val="00814628"/>
    <w:rsid w:val="00816E8F"/>
    <w:rsid w:val="00817834"/>
    <w:rsid w:val="00820F15"/>
    <w:rsid w:val="00820F6E"/>
    <w:rsid w:val="0082143E"/>
    <w:rsid w:val="0082356E"/>
    <w:rsid w:val="00825A82"/>
    <w:rsid w:val="008271B9"/>
    <w:rsid w:val="00827DD7"/>
    <w:rsid w:val="00831284"/>
    <w:rsid w:val="008321DC"/>
    <w:rsid w:val="00832964"/>
    <w:rsid w:val="008348BD"/>
    <w:rsid w:val="008357C4"/>
    <w:rsid w:val="00840023"/>
    <w:rsid w:val="00841B90"/>
    <w:rsid w:val="00842552"/>
    <w:rsid w:val="00844CAD"/>
    <w:rsid w:val="00846B63"/>
    <w:rsid w:val="00847385"/>
    <w:rsid w:val="00847D38"/>
    <w:rsid w:val="008500E1"/>
    <w:rsid w:val="00851C28"/>
    <w:rsid w:val="00852E67"/>
    <w:rsid w:val="00856645"/>
    <w:rsid w:val="008575AE"/>
    <w:rsid w:val="0085770B"/>
    <w:rsid w:val="00857759"/>
    <w:rsid w:val="00857851"/>
    <w:rsid w:val="00861883"/>
    <w:rsid w:val="00861998"/>
    <w:rsid w:val="00864260"/>
    <w:rsid w:val="00864E15"/>
    <w:rsid w:val="00867C25"/>
    <w:rsid w:val="00870137"/>
    <w:rsid w:val="0087302B"/>
    <w:rsid w:val="00874AD2"/>
    <w:rsid w:val="00874ECA"/>
    <w:rsid w:val="00881117"/>
    <w:rsid w:val="00881F7A"/>
    <w:rsid w:val="00882884"/>
    <w:rsid w:val="008837E0"/>
    <w:rsid w:val="00884849"/>
    <w:rsid w:val="00884BC9"/>
    <w:rsid w:val="00886A12"/>
    <w:rsid w:val="00891E91"/>
    <w:rsid w:val="008920B7"/>
    <w:rsid w:val="00892333"/>
    <w:rsid w:val="00893BE0"/>
    <w:rsid w:val="008953D0"/>
    <w:rsid w:val="00895DC9"/>
    <w:rsid w:val="008962CB"/>
    <w:rsid w:val="00897153"/>
    <w:rsid w:val="00897B11"/>
    <w:rsid w:val="008A1751"/>
    <w:rsid w:val="008A7A64"/>
    <w:rsid w:val="008B348B"/>
    <w:rsid w:val="008B3A7C"/>
    <w:rsid w:val="008B6C08"/>
    <w:rsid w:val="008B71B2"/>
    <w:rsid w:val="008C3214"/>
    <w:rsid w:val="008C37A0"/>
    <w:rsid w:val="008C4D54"/>
    <w:rsid w:val="008C5123"/>
    <w:rsid w:val="008C573F"/>
    <w:rsid w:val="008D4D38"/>
    <w:rsid w:val="008D6DE8"/>
    <w:rsid w:val="008E06AA"/>
    <w:rsid w:val="008E1783"/>
    <w:rsid w:val="008E24C3"/>
    <w:rsid w:val="008E2A14"/>
    <w:rsid w:val="008E5B54"/>
    <w:rsid w:val="008E72FF"/>
    <w:rsid w:val="008F085F"/>
    <w:rsid w:val="008F0C14"/>
    <w:rsid w:val="008F2D45"/>
    <w:rsid w:val="008F382A"/>
    <w:rsid w:val="008F59BF"/>
    <w:rsid w:val="008F5F9F"/>
    <w:rsid w:val="009009CB"/>
    <w:rsid w:val="00905A66"/>
    <w:rsid w:val="00906BF6"/>
    <w:rsid w:val="00907026"/>
    <w:rsid w:val="009127F7"/>
    <w:rsid w:val="00921081"/>
    <w:rsid w:val="009210B9"/>
    <w:rsid w:val="00924198"/>
    <w:rsid w:val="00926A64"/>
    <w:rsid w:val="00926C3C"/>
    <w:rsid w:val="00926F9C"/>
    <w:rsid w:val="009303BA"/>
    <w:rsid w:val="009309A6"/>
    <w:rsid w:val="00931964"/>
    <w:rsid w:val="0093388E"/>
    <w:rsid w:val="00933FD8"/>
    <w:rsid w:val="009367B8"/>
    <w:rsid w:val="009423D9"/>
    <w:rsid w:val="009431EF"/>
    <w:rsid w:val="00945118"/>
    <w:rsid w:val="0095112F"/>
    <w:rsid w:val="00951DC0"/>
    <w:rsid w:val="00953882"/>
    <w:rsid w:val="009549D5"/>
    <w:rsid w:val="009557F4"/>
    <w:rsid w:val="009558A2"/>
    <w:rsid w:val="00956530"/>
    <w:rsid w:val="00957256"/>
    <w:rsid w:val="00961B28"/>
    <w:rsid w:val="00962023"/>
    <w:rsid w:val="00962CB8"/>
    <w:rsid w:val="0096317D"/>
    <w:rsid w:val="0096357E"/>
    <w:rsid w:val="0096485B"/>
    <w:rsid w:val="00967D60"/>
    <w:rsid w:val="0097037B"/>
    <w:rsid w:val="0097086F"/>
    <w:rsid w:val="009715A5"/>
    <w:rsid w:val="00971685"/>
    <w:rsid w:val="009717CD"/>
    <w:rsid w:val="009734C1"/>
    <w:rsid w:val="00977909"/>
    <w:rsid w:val="009841C3"/>
    <w:rsid w:val="00990A7F"/>
    <w:rsid w:val="009929CC"/>
    <w:rsid w:val="00993172"/>
    <w:rsid w:val="009938A2"/>
    <w:rsid w:val="009938E4"/>
    <w:rsid w:val="00993CAF"/>
    <w:rsid w:val="00995344"/>
    <w:rsid w:val="00996D82"/>
    <w:rsid w:val="0099748C"/>
    <w:rsid w:val="009A11CC"/>
    <w:rsid w:val="009A4D8E"/>
    <w:rsid w:val="009B1635"/>
    <w:rsid w:val="009B1FE9"/>
    <w:rsid w:val="009B2A06"/>
    <w:rsid w:val="009B2B51"/>
    <w:rsid w:val="009B4006"/>
    <w:rsid w:val="009B4400"/>
    <w:rsid w:val="009B4C58"/>
    <w:rsid w:val="009B7681"/>
    <w:rsid w:val="009C2821"/>
    <w:rsid w:val="009C391D"/>
    <w:rsid w:val="009C5097"/>
    <w:rsid w:val="009C5CFF"/>
    <w:rsid w:val="009C72C5"/>
    <w:rsid w:val="009C7AB8"/>
    <w:rsid w:val="009C7C32"/>
    <w:rsid w:val="009D21F5"/>
    <w:rsid w:val="009D22D3"/>
    <w:rsid w:val="009D2565"/>
    <w:rsid w:val="009D348D"/>
    <w:rsid w:val="009D409E"/>
    <w:rsid w:val="009D4214"/>
    <w:rsid w:val="009D5236"/>
    <w:rsid w:val="009D70CA"/>
    <w:rsid w:val="009E15C4"/>
    <w:rsid w:val="009E2E97"/>
    <w:rsid w:val="009E5DD5"/>
    <w:rsid w:val="009F139B"/>
    <w:rsid w:val="009F2D09"/>
    <w:rsid w:val="009F57CD"/>
    <w:rsid w:val="009F650B"/>
    <w:rsid w:val="00A01DA3"/>
    <w:rsid w:val="00A024D6"/>
    <w:rsid w:val="00A03888"/>
    <w:rsid w:val="00A03F10"/>
    <w:rsid w:val="00A1396E"/>
    <w:rsid w:val="00A13C13"/>
    <w:rsid w:val="00A1475E"/>
    <w:rsid w:val="00A1686B"/>
    <w:rsid w:val="00A2251B"/>
    <w:rsid w:val="00A2357A"/>
    <w:rsid w:val="00A313D0"/>
    <w:rsid w:val="00A32541"/>
    <w:rsid w:val="00A34572"/>
    <w:rsid w:val="00A373F8"/>
    <w:rsid w:val="00A423DC"/>
    <w:rsid w:val="00A42433"/>
    <w:rsid w:val="00A4351B"/>
    <w:rsid w:val="00A44052"/>
    <w:rsid w:val="00A46ACB"/>
    <w:rsid w:val="00A47A3F"/>
    <w:rsid w:val="00A518C0"/>
    <w:rsid w:val="00A5233E"/>
    <w:rsid w:val="00A53A96"/>
    <w:rsid w:val="00A566EE"/>
    <w:rsid w:val="00A652D2"/>
    <w:rsid w:val="00A668FF"/>
    <w:rsid w:val="00A66EC9"/>
    <w:rsid w:val="00A6737F"/>
    <w:rsid w:val="00A7210B"/>
    <w:rsid w:val="00A721F4"/>
    <w:rsid w:val="00A73F9F"/>
    <w:rsid w:val="00A74415"/>
    <w:rsid w:val="00A76DFC"/>
    <w:rsid w:val="00A776F8"/>
    <w:rsid w:val="00A84660"/>
    <w:rsid w:val="00A84CAE"/>
    <w:rsid w:val="00A8672E"/>
    <w:rsid w:val="00A8683A"/>
    <w:rsid w:val="00A9068B"/>
    <w:rsid w:val="00A9417B"/>
    <w:rsid w:val="00A94AB2"/>
    <w:rsid w:val="00A94E27"/>
    <w:rsid w:val="00A962BE"/>
    <w:rsid w:val="00A96D2E"/>
    <w:rsid w:val="00A97EE5"/>
    <w:rsid w:val="00AA2E4D"/>
    <w:rsid w:val="00AA38D6"/>
    <w:rsid w:val="00AA46CC"/>
    <w:rsid w:val="00AA54B0"/>
    <w:rsid w:val="00AB0B49"/>
    <w:rsid w:val="00AB2F6C"/>
    <w:rsid w:val="00AB385E"/>
    <w:rsid w:val="00AB4082"/>
    <w:rsid w:val="00AB42FA"/>
    <w:rsid w:val="00AC3DF7"/>
    <w:rsid w:val="00AC52A1"/>
    <w:rsid w:val="00AC6AEA"/>
    <w:rsid w:val="00AC7669"/>
    <w:rsid w:val="00AD069F"/>
    <w:rsid w:val="00AD0A4E"/>
    <w:rsid w:val="00AD1F3B"/>
    <w:rsid w:val="00AD461D"/>
    <w:rsid w:val="00AD47B4"/>
    <w:rsid w:val="00AD56F0"/>
    <w:rsid w:val="00AD788E"/>
    <w:rsid w:val="00AE084C"/>
    <w:rsid w:val="00AE0DC9"/>
    <w:rsid w:val="00AE15E4"/>
    <w:rsid w:val="00AE1851"/>
    <w:rsid w:val="00AE1E69"/>
    <w:rsid w:val="00AE22DC"/>
    <w:rsid w:val="00AE2A9E"/>
    <w:rsid w:val="00AE69AE"/>
    <w:rsid w:val="00AF0F5E"/>
    <w:rsid w:val="00AF1669"/>
    <w:rsid w:val="00AF37DC"/>
    <w:rsid w:val="00AF4BB9"/>
    <w:rsid w:val="00B00DFE"/>
    <w:rsid w:val="00B01BCD"/>
    <w:rsid w:val="00B01BE0"/>
    <w:rsid w:val="00B05AE8"/>
    <w:rsid w:val="00B060E7"/>
    <w:rsid w:val="00B100AB"/>
    <w:rsid w:val="00B10AD1"/>
    <w:rsid w:val="00B113AD"/>
    <w:rsid w:val="00B125B5"/>
    <w:rsid w:val="00B13CBF"/>
    <w:rsid w:val="00B140B8"/>
    <w:rsid w:val="00B207B9"/>
    <w:rsid w:val="00B2151A"/>
    <w:rsid w:val="00B21598"/>
    <w:rsid w:val="00B23736"/>
    <w:rsid w:val="00B23A58"/>
    <w:rsid w:val="00B24806"/>
    <w:rsid w:val="00B25771"/>
    <w:rsid w:val="00B27A25"/>
    <w:rsid w:val="00B27E60"/>
    <w:rsid w:val="00B3633D"/>
    <w:rsid w:val="00B37330"/>
    <w:rsid w:val="00B42236"/>
    <w:rsid w:val="00B431F6"/>
    <w:rsid w:val="00B44880"/>
    <w:rsid w:val="00B5233F"/>
    <w:rsid w:val="00B523F1"/>
    <w:rsid w:val="00B5290C"/>
    <w:rsid w:val="00B534F1"/>
    <w:rsid w:val="00B55021"/>
    <w:rsid w:val="00B55394"/>
    <w:rsid w:val="00B61B14"/>
    <w:rsid w:val="00B665B3"/>
    <w:rsid w:val="00B73467"/>
    <w:rsid w:val="00B73DF3"/>
    <w:rsid w:val="00B74F9E"/>
    <w:rsid w:val="00B7535F"/>
    <w:rsid w:val="00B76687"/>
    <w:rsid w:val="00B7715E"/>
    <w:rsid w:val="00B82264"/>
    <w:rsid w:val="00B8268A"/>
    <w:rsid w:val="00B84062"/>
    <w:rsid w:val="00B850E7"/>
    <w:rsid w:val="00B862BB"/>
    <w:rsid w:val="00B86CA5"/>
    <w:rsid w:val="00B876C7"/>
    <w:rsid w:val="00B90BEA"/>
    <w:rsid w:val="00B931AF"/>
    <w:rsid w:val="00B93AA3"/>
    <w:rsid w:val="00B94109"/>
    <w:rsid w:val="00BA3017"/>
    <w:rsid w:val="00BA3AB4"/>
    <w:rsid w:val="00BB6310"/>
    <w:rsid w:val="00BB7FF1"/>
    <w:rsid w:val="00BC21DE"/>
    <w:rsid w:val="00BC4F67"/>
    <w:rsid w:val="00BC72FE"/>
    <w:rsid w:val="00BC7689"/>
    <w:rsid w:val="00BD0BEF"/>
    <w:rsid w:val="00BD21A0"/>
    <w:rsid w:val="00BD3A7B"/>
    <w:rsid w:val="00BD451B"/>
    <w:rsid w:val="00BD475C"/>
    <w:rsid w:val="00BD6551"/>
    <w:rsid w:val="00BD6ECC"/>
    <w:rsid w:val="00BD6FA5"/>
    <w:rsid w:val="00BD7812"/>
    <w:rsid w:val="00BE189E"/>
    <w:rsid w:val="00BE32CC"/>
    <w:rsid w:val="00BE47A1"/>
    <w:rsid w:val="00BE57E9"/>
    <w:rsid w:val="00BE683F"/>
    <w:rsid w:val="00BE6C7F"/>
    <w:rsid w:val="00BF0AC8"/>
    <w:rsid w:val="00BF0B80"/>
    <w:rsid w:val="00BF16BC"/>
    <w:rsid w:val="00BF17C4"/>
    <w:rsid w:val="00BF1E5B"/>
    <w:rsid w:val="00BF2E0E"/>
    <w:rsid w:val="00BF42B3"/>
    <w:rsid w:val="00C032F8"/>
    <w:rsid w:val="00C03A20"/>
    <w:rsid w:val="00C041B2"/>
    <w:rsid w:val="00C04570"/>
    <w:rsid w:val="00C0637A"/>
    <w:rsid w:val="00C06D66"/>
    <w:rsid w:val="00C06E58"/>
    <w:rsid w:val="00C1060B"/>
    <w:rsid w:val="00C10CDF"/>
    <w:rsid w:val="00C1113C"/>
    <w:rsid w:val="00C132BB"/>
    <w:rsid w:val="00C13E84"/>
    <w:rsid w:val="00C15510"/>
    <w:rsid w:val="00C15727"/>
    <w:rsid w:val="00C16269"/>
    <w:rsid w:val="00C1741C"/>
    <w:rsid w:val="00C2316E"/>
    <w:rsid w:val="00C27A6A"/>
    <w:rsid w:val="00C337B1"/>
    <w:rsid w:val="00C348F5"/>
    <w:rsid w:val="00C34F39"/>
    <w:rsid w:val="00C36EAB"/>
    <w:rsid w:val="00C37E19"/>
    <w:rsid w:val="00C43360"/>
    <w:rsid w:val="00C47A66"/>
    <w:rsid w:val="00C50F3F"/>
    <w:rsid w:val="00C54E0B"/>
    <w:rsid w:val="00C5621C"/>
    <w:rsid w:val="00C60B11"/>
    <w:rsid w:val="00C60B8E"/>
    <w:rsid w:val="00C60EB3"/>
    <w:rsid w:val="00C615DF"/>
    <w:rsid w:val="00C64FBF"/>
    <w:rsid w:val="00C66495"/>
    <w:rsid w:val="00C67FE2"/>
    <w:rsid w:val="00C73197"/>
    <w:rsid w:val="00C737AA"/>
    <w:rsid w:val="00C741C9"/>
    <w:rsid w:val="00C7593A"/>
    <w:rsid w:val="00C76045"/>
    <w:rsid w:val="00C768A0"/>
    <w:rsid w:val="00C84AB5"/>
    <w:rsid w:val="00C87D03"/>
    <w:rsid w:val="00C924B7"/>
    <w:rsid w:val="00C9675D"/>
    <w:rsid w:val="00C973ED"/>
    <w:rsid w:val="00C97B87"/>
    <w:rsid w:val="00CA0677"/>
    <w:rsid w:val="00CA2010"/>
    <w:rsid w:val="00CA2AD4"/>
    <w:rsid w:val="00CA2C11"/>
    <w:rsid w:val="00CA52F3"/>
    <w:rsid w:val="00CA7132"/>
    <w:rsid w:val="00CB0102"/>
    <w:rsid w:val="00CB301C"/>
    <w:rsid w:val="00CB3C09"/>
    <w:rsid w:val="00CB40C3"/>
    <w:rsid w:val="00CB4107"/>
    <w:rsid w:val="00CB4263"/>
    <w:rsid w:val="00CB5078"/>
    <w:rsid w:val="00CB6CF6"/>
    <w:rsid w:val="00CC0FEC"/>
    <w:rsid w:val="00CC37AF"/>
    <w:rsid w:val="00CC3C4F"/>
    <w:rsid w:val="00CC5606"/>
    <w:rsid w:val="00CC6253"/>
    <w:rsid w:val="00CC6318"/>
    <w:rsid w:val="00CC6EFA"/>
    <w:rsid w:val="00CC7FF6"/>
    <w:rsid w:val="00CD2B09"/>
    <w:rsid w:val="00CD4390"/>
    <w:rsid w:val="00CE001C"/>
    <w:rsid w:val="00CE1FAF"/>
    <w:rsid w:val="00CE2BEF"/>
    <w:rsid w:val="00CE3FD2"/>
    <w:rsid w:val="00CE43D9"/>
    <w:rsid w:val="00CE45E1"/>
    <w:rsid w:val="00CE64E2"/>
    <w:rsid w:val="00CE6544"/>
    <w:rsid w:val="00CF1061"/>
    <w:rsid w:val="00CF13B3"/>
    <w:rsid w:val="00CF1694"/>
    <w:rsid w:val="00CF3F63"/>
    <w:rsid w:val="00CF560B"/>
    <w:rsid w:val="00CF614F"/>
    <w:rsid w:val="00D0059B"/>
    <w:rsid w:val="00D03ED2"/>
    <w:rsid w:val="00D051AF"/>
    <w:rsid w:val="00D05850"/>
    <w:rsid w:val="00D07B7F"/>
    <w:rsid w:val="00D10551"/>
    <w:rsid w:val="00D1187A"/>
    <w:rsid w:val="00D14ACB"/>
    <w:rsid w:val="00D15625"/>
    <w:rsid w:val="00D20C23"/>
    <w:rsid w:val="00D2162E"/>
    <w:rsid w:val="00D2241E"/>
    <w:rsid w:val="00D225B4"/>
    <w:rsid w:val="00D24111"/>
    <w:rsid w:val="00D2417E"/>
    <w:rsid w:val="00D26E46"/>
    <w:rsid w:val="00D270B3"/>
    <w:rsid w:val="00D2761B"/>
    <w:rsid w:val="00D27658"/>
    <w:rsid w:val="00D3162E"/>
    <w:rsid w:val="00D32336"/>
    <w:rsid w:val="00D35893"/>
    <w:rsid w:val="00D35E68"/>
    <w:rsid w:val="00D37A01"/>
    <w:rsid w:val="00D400F0"/>
    <w:rsid w:val="00D41D32"/>
    <w:rsid w:val="00D4346F"/>
    <w:rsid w:val="00D46DD0"/>
    <w:rsid w:val="00D46DDC"/>
    <w:rsid w:val="00D47933"/>
    <w:rsid w:val="00D52A5F"/>
    <w:rsid w:val="00D52FF6"/>
    <w:rsid w:val="00D532CF"/>
    <w:rsid w:val="00D53639"/>
    <w:rsid w:val="00D554EE"/>
    <w:rsid w:val="00D55B2C"/>
    <w:rsid w:val="00D56F9B"/>
    <w:rsid w:val="00D600DB"/>
    <w:rsid w:val="00D677C1"/>
    <w:rsid w:val="00D714CA"/>
    <w:rsid w:val="00D741FA"/>
    <w:rsid w:val="00D74D33"/>
    <w:rsid w:val="00D7505F"/>
    <w:rsid w:val="00D75AA5"/>
    <w:rsid w:val="00D81F2C"/>
    <w:rsid w:val="00D8337D"/>
    <w:rsid w:val="00D83B45"/>
    <w:rsid w:val="00D84581"/>
    <w:rsid w:val="00D848A9"/>
    <w:rsid w:val="00D877C4"/>
    <w:rsid w:val="00D901FA"/>
    <w:rsid w:val="00D902DB"/>
    <w:rsid w:val="00D90D99"/>
    <w:rsid w:val="00D91DF8"/>
    <w:rsid w:val="00D95200"/>
    <w:rsid w:val="00D95A22"/>
    <w:rsid w:val="00DA27A8"/>
    <w:rsid w:val="00DA291C"/>
    <w:rsid w:val="00DA30AF"/>
    <w:rsid w:val="00DA509F"/>
    <w:rsid w:val="00DB189A"/>
    <w:rsid w:val="00DB25A8"/>
    <w:rsid w:val="00DB2972"/>
    <w:rsid w:val="00DB2B76"/>
    <w:rsid w:val="00DB4113"/>
    <w:rsid w:val="00DB46BA"/>
    <w:rsid w:val="00DC2869"/>
    <w:rsid w:val="00DC408B"/>
    <w:rsid w:val="00DC5476"/>
    <w:rsid w:val="00DC5675"/>
    <w:rsid w:val="00DC7EFA"/>
    <w:rsid w:val="00DD04B7"/>
    <w:rsid w:val="00DD0E5B"/>
    <w:rsid w:val="00DD125A"/>
    <w:rsid w:val="00DD26D3"/>
    <w:rsid w:val="00DD6404"/>
    <w:rsid w:val="00DD7B76"/>
    <w:rsid w:val="00DE1009"/>
    <w:rsid w:val="00DE40EA"/>
    <w:rsid w:val="00DE4290"/>
    <w:rsid w:val="00DE48C0"/>
    <w:rsid w:val="00DF02DF"/>
    <w:rsid w:val="00DF47E3"/>
    <w:rsid w:val="00DF5A5B"/>
    <w:rsid w:val="00DF647B"/>
    <w:rsid w:val="00DF6FE7"/>
    <w:rsid w:val="00DF7D89"/>
    <w:rsid w:val="00E00047"/>
    <w:rsid w:val="00E03788"/>
    <w:rsid w:val="00E11063"/>
    <w:rsid w:val="00E118A5"/>
    <w:rsid w:val="00E11FA6"/>
    <w:rsid w:val="00E12CBE"/>
    <w:rsid w:val="00E12D64"/>
    <w:rsid w:val="00E13A4A"/>
    <w:rsid w:val="00E1778D"/>
    <w:rsid w:val="00E20092"/>
    <w:rsid w:val="00E203E1"/>
    <w:rsid w:val="00E210DA"/>
    <w:rsid w:val="00E21AF1"/>
    <w:rsid w:val="00E233B6"/>
    <w:rsid w:val="00E24DBD"/>
    <w:rsid w:val="00E27B5F"/>
    <w:rsid w:val="00E3068C"/>
    <w:rsid w:val="00E32B80"/>
    <w:rsid w:val="00E33D83"/>
    <w:rsid w:val="00E33DE4"/>
    <w:rsid w:val="00E37180"/>
    <w:rsid w:val="00E375FF"/>
    <w:rsid w:val="00E37F44"/>
    <w:rsid w:val="00E401F8"/>
    <w:rsid w:val="00E41FAB"/>
    <w:rsid w:val="00E44AFB"/>
    <w:rsid w:val="00E45613"/>
    <w:rsid w:val="00E477A0"/>
    <w:rsid w:val="00E502FF"/>
    <w:rsid w:val="00E51F0B"/>
    <w:rsid w:val="00E54A45"/>
    <w:rsid w:val="00E553AF"/>
    <w:rsid w:val="00E55677"/>
    <w:rsid w:val="00E605DB"/>
    <w:rsid w:val="00E6143E"/>
    <w:rsid w:val="00E6371D"/>
    <w:rsid w:val="00E65D9C"/>
    <w:rsid w:val="00E701A5"/>
    <w:rsid w:val="00E70B25"/>
    <w:rsid w:val="00E754F1"/>
    <w:rsid w:val="00E80915"/>
    <w:rsid w:val="00E8136A"/>
    <w:rsid w:val="00E82C9B"/>
    <w:rsid w:val="00E833FD"/>
    <w:rsid w:val="00E8549E"/>
    <w:rsid w:val="00E87095"/>
    <w:rsid w:val="00E903EF"/>
    <w:rsid w:val="00E91A91"/>
    <w:rsid w:val="00E91EDD"/>
    <w:rsid w:val="00E95E82"/>
    <w:rsid w:val="00E96075"/>
    <w:rsid w:val="00EA0901"/>
    <w:rsid w:val="00EA157A"/>
    <w:rsid w:val="00EA1F5B"/>
    <w:rsid w:val="00EA44A3"/>
    <w:rsid w:val="00EA658D"/>
    <w:rsid w:val="00EA6B5B"/>
    <w:rsid w:val="00EB1488"/>
    <w:rsid w:val="00EB1A49"/>
    <w:rsid w:val="00EB23B4"/>
    <w:rsid w:val="00EB319E"/>
    <w:rsid w:val="00EB335B"/>
    <w:rsid w:val="00EC26E2"/>
    <w:rsid w:val="00EC32BA"/>
    <w:rsid w:val="00EC7934"/>
    <w:rsid w:val="00ED0727"/>
    <w:rsid w:val="00ED16F0"/>
    <w:rsid w:val="00ED3CC6"/>
    <w:rsid w:val="00ED6F27"/>
    <w:rsid w:val="00EE07EF"/>
    <w:rsid w:val="00EE1933"/>
    <w:rsid w:val="00EE2D82"/>
    <w:rsid w:val="00EE488F"/>
    <w:rsid w:val="00EF27DC"/>
    <w:rsid w:val="00EF28C9"/>
    <w:rsid w:val="00EF3BEE"/>
    <w:rsid w:val="00F01A6F"/>
    <w:rsid w:val="00F01D42"/>
    <w:rsid w:val="00F030BE"/>
    <w:rsid w:val="00F06E57"/>
    <w:rsid w:val="00F06E9B"/>
    <w:rsid w:val="00F1117D"/>
    <w:rsid w:val="00F115B6"/>
    <w:rsid w:val="00F144CC"/>
    <w:rsid w:val="00F21CE2"/>
    <w:rsid w:val="00F22468"/>
    <w:rsid w:val="00F22B46"/>
    <w:rsid w:val="00F26E06"/>
    <w:rsid w:val="00F31329"/>
    <w:rsid w:val="00F32D27"/>
    <w:rsid w:val="00F35D44"/>
    <w:rsid w:val="00F3714F"/>
    <w:rsid w:val="00F42EA7"/>
    <w:rsid w:val="00F441A3"/>
    <w:rsid w:val="00F4421A"/>
    <w:rsid w:val="00F45706"/>
    <w:rsid w:val="00F4634F"/>
    <w:rsid w:val="00F50CDF"/>
    <w:rsid w:val="00F51987"/>
    <w:rsid w:val="00F5236F"/>
    <w:rsid w:val="00F548C3"/>
    <w:rsid w:val="00F60A0A"/>
    <w:rsid w:val="00F63D5F"/>
    <w:rsid w:val="00F63D64"/>
    <w:rsid w:val="00F675FC"/>
    <w:rsid w:val="00F67AAE"/>
    <w:rsid w:val="00F721F4"/>
    <w:rsid w:val="00F73827"/>
    <w:rsid w:val="00F7418D"/>
    <w:rsid w:val="00F75A34"/>
    <w:rsid w:val="00F768DF"/>
    <w:rsid w:val="00F76E98"/>
    <w:rsid w:val="00F773AE"/>
    <w:rsid w:val="00F77F36"/>
    <w:rsid w:val="00F82672"/>
    <w:rsid w:val="00F84450"/>
    <w:rsid w:val="00F848E0"/>
    <w:rsid w:val="00F84DCF"/>
    <w:rsid w:val="00F87A7F"/>
    <w:rsid w:val="00F87FE1"/>
    <w:rsid w:val="00F90C8D"/>
    <w:rsid w:val="00F91485"/>
    <w:rsid w:val="00F926B0"/>
    <w:rsid w:val="00F92955"/>
    <w:rsid w:val="00F9319C"/>
    <w:rsid w:val="00FA163F"/>
    <w:rsid w:val="00FA4762"/>
    <w:rsid w:val="00FA6A00"/>
    <w:rsid w:val="00FA76C1"/>
    <w:rsid w:val="00FA7CCE"/>
    <w:rsid w:val="00FB03E9"/>
    <w:rsid w:val="00FB20DB"/>
    <w:rsid w:val="00FB3B8A"/>
    <w:rsid w:val="00FB3DFF"/>
    <w:rsid w:val="00FB5286"/>
    <w:rsid w:val="00FB5AAB"/>
    <w:rsid w:val="00FB6F85"/>
    <w:rsid w:val="00FB73BD"/>
    <w:rsid w:val="00FB7926"/>
    <w:rsid w:val="00FC0C91"/>
    <w:rsid w:val="00FC0E2C"/>
    <w:rsid w:val="00FC215D"/>
    <w:rsid w:val="00FC28C8"/>
    <w:rsid w:val="00FC469D"/>
    <w:rsid w:val="00FC588C"/>
    <w:rsid w:val="00FC6519"/>
    <w:rsid w:val="00FC6D03"/>
    <w:rsid w:val="00FD1523"/>
    <w:rsid w:val="00FD1A6D"/>
    <w:rsid w:val="00FD6238"/>
    <w:rsid w:val="00FE0398"/>
    <w:rsid w:val="00FE5270"/>
    <w:rsid w:val="00FF3340"/>
    <w:rsid w:val="00FF60E8"/>
    <w:rsid w:val="00FF621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fill="f" fillcolor="white" strokecolor="#00b0f0">
      <v:fill color="white" on="f"/>
      <v:stroke color="#00b0f0"/>
      <o:colormru v:ext="edit" colors="#09f"/>
    </o:shapedefaults>
    <o:shapelayout v:ext="edit">
      <o:idmap v:ext="edit" data="1"/>
    </o:shapelayout>
  </w:shapeDefaults>
  <w:decimalSymbol w:val="."/>
  <w:listSeparator w:val=","/>
  <w14:docId w14:val="062548CE"/>
  <w15:docId w15:val="{8C980ED3-FD76-48E3-9EB7-F2852287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3788"/>
    <w:pPr>
      <w:spacing w:after="240" w:line="240" w:lineRule="exact"/>
    </w:pPr>
    <w:rPr>
      <w:rFonts w:ascii="Verdana" w:hAnsi="Verdana"/>
      <w:sz w:val="18"/>
      <w:szCs w:val="24"/>
    </w:rPr>
  </w:style>
  <w:style w:type="paragraph" w:styleId="Heading1">
    <w:name w:val="heading 1"/>
    <w:basedOn w:val="HeadingA"/>
    <w:next w:val="Normal"/>
    <w:qFormat/>
    <w:rsid w:val="00E03788"/>
    <w:pPr>
      <w:outlineLvl w:val="0"/>
    </w:pPr>
  </w:style>
  <w:style w:type="paragraph" w:styleId="Heading2">
    <w:name w:val="heading 2"/>
    <w:qFormat/>
    <w:rsid w:val="00E03788"/>
    <w:pPr>
      <w:spacing w:before="240" w:after="200"/>
      <w:outlineLvl w:val="1"/>
    </w:pPr>
    <w:rPr>
      <w:rFonts w:ascii="Tahoma" w:hAnsi="Tahoma" w:cs="Tahoma"/>
      <w:b/>
      <w:bCs/>
      <w:color w:val="00B1EC"/>
      <w:kern w:val="28"/>
      <w:sz w:val="22"/>
      <w:szCs w:val="22"/>
    </w:rPr>
  </w:style>
  <w:style w:type="paragraph" w:styleId="Heading3">
    <w:name w:val="heading 3"/>
    <w:aliases w:val="Page heading"/>
    <w:basedOn w:val="Normal"/>
    <w:next w:val="Normal"/>
    <w:link w:val="Heading3Char"/>
    <w:qFormat/>
    <w:rsid w:val="00E03788"/>
    <w:pPr>
      <w:keepNext/>
      <w:spacing w:before="240" w:after="120"/>
      <w:ind w:left="680"/>
      <w:outlineLvl w:val="2"/>
    </w:pPr>
    <w:rPr>
      <w:rFonts w:cs="Tahoma"/>
      <w:b/>
      <w:bCs/>
      <w:color w:val="00B1EC"/>
      <w:sz w:val="22"/>
      <w:szCs w:val="26"/>
    </w:rPr>
  </w:style>
  <w:style w:type="paragraph" w:styleId="Heading4">
    <w:name w:val="heading 4"/>
    <w:basedOn w:val="Normal"/>
    <w:next w:val="Normal"/>
    <w:qFormat/>
    <w:rsid w:val="00E03788"/>
    <w:pPr>
      <w:keepNext/>
      <w:spacing w:before="240" w:after="60"/>
      <w:outlineLvl w:val="3"/>
    </w:pPr>
    <w:rPr>
      <w:rFonts w:ascii="Tahoma" w:hAnsi="Tahoma"/>
      <w:b/>
      <w:color w:val="00B1EC"/>
      <w:sz w:val="24"/>
    </w:rPr>
  </w:style>
  <w:style w:type="paragraph" w:styleId="Heading5">
    <w:name w:val="heading 5"/>
    <w:basedOn w:val="Normal"/>
    <w:next w:val="Normal"/>
    <w:qFormat/>
    <w:rsid w:val="00E03788"/>
    <w:pPr>
      <w:keepNext/>
      <w:spacing w:before="120" w:after="120" w:line="360" w:lineRule="auto"/>
      <w:ind w:left="900"/>
      <w:outlineLvl w:val="4"/>
    </w:pPr>
    <w:rPr>
      <w:b/>
      <w:bCs/>
      <w:color w:val="00B1EC"/>
    </w:rPr>
  </w:style>
  <w:style w:type="paragraph" w:styleId="Heading6">
    <w:name w:val="heading 6"/>
    <w:basedOn w:val="Normal"/>
    <w:next w:val="Normal"/>
    <w:link w:val="Heading6Char"/>
    <w:unhideWhenUsed/>
    <w:qFormat/>
    <w:rsid w:val="00FC215D"/>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03788"/>
    <w:pPr>
      <w:tabs>
        <w:tab w:val="right" w:pos="9639"/>
      </w:tabs>
      <w:spacing w:after="0" w:line="240" w:lineRule="auto"/>
    </w:pPr>
    <w:rPr>
      <w:color w:val="FFFFFF"/>
      <w:szCs w:val="18"/>
    </w:rPr>
  </w:style>
  <w:style w:type="paragraph" w:styleId="BalloonText">
    <w:name w:val="Balloon Text"/>
    <w:basedOn w:val="Normal"/>
    <w:semiHidden/>
    <w:rsid w:val="00E03788"/>
    <w:rPr>
      <w:rFonts w:ascii="Tahoma" w:hAnsi="Tahoma" w:cs="Tahoma"/>
      <w:sz w:val="16"/>
      <w:szCs w:val="16"/>
    </w:rPr>
  </w:style>
  <w:style w:type="paragraph" w:styleId="Header">
    <w:name w:val="header"/>
    <w:basedOn w:val="Normal"/>
    <w:rsid w:val="00E903EF"/>
    <w:pPr>
      <w:tabs>
        <w:tab w:val="center" w:pos="4153"/>
        <w:tab w:val="right" w:pos="8306"/>
      </w:tabs>
    </w:pPr>
  </w:style>
  <w:style w:type="table" w:styleId="TableGrid">
    <w:name w:val="Table Grid"/>
    <w:basedOn w:val="TableNormal"/>
    <w:rsid w:val="00BF1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03788"/>
    <w:rPr>
      <w:rFonts w:ascii="Verdana" w:hAnsi="Verdana"/>
      <w:color w:val="0000FF"/>
      <w:sz w:val="18"/>
      <w:u w:val="single"/>
    </w:rPr>
  </w:style>
  <w:style w:type="paragraph" w:customStyle="1" w:styleId="HeadingA">
    <w:name w:val="Heading A"/>
    <w:basedOn w:val="Normal"/>
    <w:link w:val="HeadingAChar"/>
    <w:rsid w:val="00E03788"/>
    <w:pPr>
      <w:keepNext/>
      <w:spacing w:before="360" w:line="240" w:lineRule="auto"/>
    </w:pPr>
    <w:rPr>
      <w:rFonts w:ascii="Tahoma" w:hAnsi="Tahoma" w:cs="Tahoma"/>
      <w:b/>
      <w:bCs/>
      <w:color w:val="00B1EC"/>
      <w:kern w:val="28"/>
      <w:sz w:val="24"/>
    </w:rPr>
  </w:style>
  <w:style w:type="character" w:customStyle="1" w:styleId="HeadingAChar">
    <w:name w:val="Heading A Char"/>
    <w:link w:val="HeadingA"/>
    <w:rsid w:val="00E03788"/>
    <w:rPr>
      <w:rFonts w:ascii="Tahoma" w:hAnsi="Tahoma" w:cs="Tahoma"/>
      <w:b/>
      <w:bCs/>
      <w:color w:val="00B1EC"/>
      <w:kern w:val="28"/>
      <w:sz w:val="24"/>
      <w:szCs w:val="24"/>
      <w:lang w:val="en-AU" w:eastAsia="en-AU" w:bidi="ar-SA"/>
    </w:rPr>
  </w:style>
  <w:style w:type="character" w:customStyle="1" w:styleId="Heading3Char">
    <w:name w:val="Heading 3 Char"/>
    <w:aliases w:val="Page heading Char"/>
    <w:link w:val="Heading3"/>
    <w:rsid w:val="00E03788"/>
    <w:rPr>
      <w:rFonts w:ascii="Verdana" w:hAnsi="Verdana" w:cs="Tahoma"/>
      <w:b/>
      <w:bCs/>
      <w:color w:val="00B1EC"/>
      <w:sz w:val="22"/>
      <w:szCs w:val="26"/>
      <w:lang w:val="en-AU" w:eastAsia="en-AU" w:bidi="ar-SA"/>
    </w:rPr>
  </w:style>
  <w:style w:type="paragraph" w:styleId="NormalWeb">
    <w:name w:val="Normal (Web)"/>
    <w:basedOn w:val="Normal"/>
    <w:link w:val="NormalWebChar"/>
    <w:rsid w:val="00E03788"/>
    <w:pPr>
      <w:spacing w:before="100" w:beforeAutospacing="1" w:after="100" w:afterAutospacing="1"/>
    </w:pPr>
    <w:rPr>
      <w:szCs w:val="18"/>
    </w:rPr>
  </w:style>
  <w:style w:type="character" w:customStyle="1" w:styleId="NormalWebChar">
    <w:name w:val="Normal (Web) Char"/>
    <w:link w:val="NormalWeb"/>
    <w:rsid w:val="00E03788"/>
    <w:rPr>
      <w:rFonts w:ascii="Verdana" w:hAnsi="Verdana"/>
      <w:sz w:val="18"/>
      <w:szCs w:val="18"/>
      <w:lang w:val="en-AU" w:eastAsia="en-AU" w:bidi="ar-SA"/>
    </w:rPr>
  </w:style>
  <w:style w:type="paragraph" w:styleId="BodyText">
    <w:name w:val="Body Text"/>
    <w:basedOn w:val="Normal"/>
    <w:link w:val="BodyTextChar"/>
    <w:rsid w:val="00E03788"/>
    <w:rPr>
      <w:color w:val="000000"/>
      <w:szCs w:val="20"/>
    </w:rPr>
  </w:style>
  <w:style w:type="character" w:customStyle="1" w:styleId="BodyTextChar">
    <w:name w:val="Body Text Char"/>
    <w:link w:val="BodyText"/>
    <w:rsid w:val="00E03788"/>
    <w:rPr>
      <w:rFonts w:ascii="Verdana" w:hAnsi="Verdana"/>
      <w:color w:val="000000"/>
      <w:sz w:val="18"/>
      <w:lang w:val="en-AU" w:eastAsia="en-AU" w:bidi="ar-SA"/>
    </w:rPr>
  </w:style>
  <w:style w:type="paragraph" w:customStyle="1" w:styleId="HeadingA12ptBluelineabove">
    <w:name w:val="Heading A 1/2pt Blue line above"/>
    <w:basedOn w:val="HeadingA"/>
    <w:rsid w:val="00E03788"/>
    <w:pPr>
      <w:pBdr>
        <w:top w:val="single" w:sz="4" w:space="12" w:color="00B1EC"/>
      </w:pBdr>
    </w:pPr>
  </w:style>
  <w:style w:type="paragraph" w:customStyle="1" w:styleId="BulletLevel2">
    <w:name w:val="Bullet Level 2"/>
    <w:basedOn w:val="Normal"/>
    <w:rsid w:val="00E03788"/>
    <w:pPr>
      <w:numPr>
        <w:ilvl w:val="1"/>
        <w:numId w:val="1"/>
      </w:numPr>
      <w:tabs>
        <w:tab w:val="left" w:pos="1361"/>
      </w:tabs>
      <w:ind w:left="1361" w:hanging="340"/>
    </w:pPr>
    <w:rPr>
      <w:szCs w:val="20"/>
    </w:rPr>
  </w:style>
  <w:style w:type="paragraph" w:customStyle="1" w:styleId="HeadingAnumbered">
    <w:name w:val="Heading A numbered"/>
    <w:basedOn w:val="HeadingA"/>
    <w:link w:val="HeadingAnumberedCharChar"/>
    <w:autoRedefine/>
    <w:rsid w:val="00CE64E2"/>
    <w:pPr>
      <w:numPr>
        <w:numId w:val="7"/>
      </w:numPr>
      <w:tabs>
        <w:tab w:val="left" w:pos="993"/>
      </w:tabs>
    </w:pPr>
    <w:rPr>
      <w:rFonts w:ascii="VIC" w:hAnsi="VIC"/>
      <w:color w:val="007DB9"/>
    </w:rPr>
  </w:style>
  <w:style w:type="paragraph" w:customStyle="1" w:styleId="Links">
    <w:name w:val="Links"/>
    <w:basedOn w:val="Normal"/>
    <w:rsid w:val="00E03788"/>
    <w:pPr>
      <w:numPr>
        <w:ilvl w:val="1"/>
        <w:numId w:val="2"/>
      </w:numPr>
      <w:tabs>
        <w:tab w:val="clear" w:pos="2039"/>
      </w:tabs>
      <w:ind w:left="0" w:firstLine="0"/>
    </w:pPr>
  </w:style>
  <w:style w:type="character" w:customStyle="1" w:styleId="Stupid">
    <w:name w:val="Stupid"/>
    <w:rsid w:val="00E03788"/>
    <w:rPr>
      <w:rFonts w:ascii="Verdana" w:hAnsi="Verdana"/>
      <w:sz w:val="18"/>
    </w:rPr>
  </w:style>
  <w:style w:type="paragraph" w:customStyle="1" w:styleId="BodyTextindent18mm">
    <w:name w:val="Body Text indent 18mm"/>
    <w:basedOn w:val="BodyTextindent12mm"/>
    <w:rsid w:val="00E03788"/>
    <w:pPr>
      <w:ind w:left="1021"/>
    </w:pPr>
  </w:style>
  <w:style w:type="paragraph" w:customStyle="1" w:styleId="BodyTextindent12mm">
    <w:name w:val="Body Text indent 12mm"/>
    <w:basedOn w:val="Normal"/>
    <w:rsid w:val="00E03788"/>
    <w:pPr>
      <w:ind w:left="680"/>
    </w:pPr>
  </w:style>
  <w:style w:type="paragraph" w:customStyle="1" w:styleId="Bodytexttable">
    <w:name w:val="Body text table"/>
    <w:basedOn w:val="Normal"/>
    <w:rsid w:val="00E03788"/>
    <w:pPr>
      <w:spacing w:after="60"/>
    </w:pPr>
    <w:rPr>
      <w:sz w:val="20"/>
    </w:rPr>
  </w:style>
  <w:style w:type="paragraph" w:customStyle="1" w:styleId="UserGuideHeading">
    <w:name w:val="User Guide Heading"/>
    <w:basedOn w:val="Normal"/>
    <w:rsid w:val="008F5F9F"/>
    <w:pPr>
      <w:pBdr>
        <w:bottom w:val="single" w:sz="4" w:space="12" w:color="00B1EC"/>
      </w:pBdr>
      <w:tabs>
        <w:tab w:val="left" w:pos="2255"/>
      </w:tabs>
      <w:spacing w:before="480" w:after="360"/>
      <w:ind w:left="2268" w:hanging="2268"/>
    </w:pPr>
    <w:rPr>
      <w:rFonts w:ascii="Tahoma" w:hAnsi="Tahoma" w:cs="Tahoma"/>
      <w:b/>
      <w:bCs/>
      <w:color w:val="00B1EC"/>
      <w:kern w:val="28"/>
      <w:sz w:val="28"/>
      <w:szCs w:val="28"/>
    </w:rPr>
  </w:style>
  <w:style w:type="paragraph" w:customStyle="1" w:styleId="BulletsBodyText">
    <w:name w:val="Bullets Body Text"/>
    <w:basedOn w:val="Normal"/>
    <w:rsid w:val="00E03788"/>
    <w:pPr>
      <w:numPr>
        <w:numId w:val="2"/>
      </w:numPr>
      <w:tabs>
        <w:tab w:val="clear" w:pos="1319"/>
        <w:tab w:val="left" w:pos="1021"/>
      </w:tabs>
      <w:ind w:left="1020" w:hanging="340"/>
    </w:pPr>
    <w:rPr>
      <w:color w:val="000000"/>
      <w:szCs w:val="18"/>
    </w:rPr>
  </w:style>
  <w:style w:type="paragraph" w:customStyle="1" w:styleId="BodyTextBold">
    <w:name w:val="Body Text Bold"/>
    <w:basedOn w:val="BodyText"/>
    <w:link w:val="BodyTextBoldChar"/>
    <w:rsid w:val="00E03788"/>
    <w:rPr>
      <w:b/>
      <w:bCs/>
    </w:rPr>
  </w:style>
  <w:style w:type="character" w:customStyle="1" w:styleId="BodyTextBoldChar">
    <w:name w:val="Body Text Bold Char"/>
    <w:link w:val="BodyTextBold"/>
    <w:rsid w:val="00E03788"/>
    <w:rPr>
      <w:rFonts w:ascii="Verdana" w:hAnsi="Verdana"/>
      <w:b/>
      <w:bCs/>
      <w:color w:val="000000"/>
      <w:sz w:val="18"/>
      <w:lang w:val="en-AU" w:eastAsia="en-AU" w:bidi="ar-SA"/>
    </w:rPr>
  </w:style>
  <w:style w:type="paragraph" w:customStyle="1" w:styleId="NumberedList">
    <w:name w:val="Numbered List"/>
    <w:basedOn w:val="BodyText"/>
    <w:link w:val="NumberedListChar"/>
    <w:rsid w:val="00E03788"/>
    <w:pPr>
      <w:numPr>
        <w:numId w:val="3"/>
      </w:numPr>
      <w:tabs>
        <w:tab w:val="clear" w:pos="1353"/>
        <w:tab w:val="num" w:pos="1021"/>
      </w:tabs>
      <w:ind w:left="1020" w:hanging="340"/>
    </w:pPr>
  </w:style>
  <w:style w:type="paragraph" w:customStyle="1" w:styleId="BodyTextBoldindent1cm">
    <w:name w:val="Body Text Bold indent 1cm"/>
    <w:basedOn w:val="BodyTextBold"/>
    <w:rsid w:val="00E03788"/>
    <w:pPr>
      <w:ind w:left="566"/>
    </w:pPr>
  </w:style>
  <w:style w:type="paragraph" w:customStyle="1" w:styleId="Hint">
    <w:name w:val="Hint"/>
    <w:basedOn w:val="Normal"/>
    <w:rsid w:val="00E03788"/>
    <w:pPr>
      <w:ind w:left="680"/>
    </w:pPr>
    <w:rPr>
      <w:rFonts w:cs="Arial"/>
      <w:i/>
      <w:iCs/>
      <w:color w:val="000000"/>
      <w:szCs w:val="20"/>
    </w:rPr>
  </w:style>
  <w:style w:type="paragraph" w:customStyle="1" w:styleId="Bulletsnumberedlist">
    <w:name w:val="Bullets numbered list"/>
    <w:basedOn w:val="Normal"/>
    <w:rsid w:val="00E03788"/>
    <w:pPr>
      <w:numPr>
        <w:ilvl w:val="2"/>
        <w:numId w:val="1"/>
      </w:numPr>
      <w:tabs>
        <w:tab w:val="num" w:pos="1021"/>
      </w:tabs>
      <w:ind w:left="1020" w:hanging="340"/>
    </w:pPr>
    <w:rPr>
      <w:color w:val="000000"/>
      <w:spacing w:val="5"/>
      <w:kern w:val="28"/>
      <w:szCs w:val="20"/>
    </w:rPr>
  </w:style>
  <w:style w:type="paragraph" w:customStyle="1" w:styleId="BodyTextItalicIndent12cm">
    <w:name w:val="Body Text Italic Indent 1.2cm"/>
    <w:basedOn w:val="BodyText"/>
    <w:rsid w:val="00E03788"/>
    <w:pPr>
      <w:ind w:left="675"/>
    </w:pPr>
    <w:rPr>
      <w:i/>
      <w:iCs/>
    </w:rPr>
  </w:style>
  <w:style w:type="paragraph" w:customStyle="1" w:styleId="NOTE">
    <w:name w:val="NOTE"/>
    <w:basedOn w:val="Normal"/>
    <w:rsid w:val="00E03788"/>
    <w:rPr>
      <w:b/>
      <w:bCs/>
      <w:color w:val="000000"/>
      <w:spacing w:val="5"/>
      <w:kern w:val="28"/>
      <w:sz w:val="20"/>
      <w:szCs w:val="18"/>
    </w:rPr>
  </w:style>
  <w:style w:type="paragraph" w:styleId="Caption">
    <w:name w:val="caption"/>
    <w:basedOn w:val="Normal"/>
    <w:qFormat/>
    <w:rsid w:val="00E03788"/>
    <w:rPr>
      <w:i/>
      <w:iCs/>
      <w:color w:val="000000"/>
      <w:spacing w:val="5"/>
      <w:kern w:val="28"/>
      <w:szCs w:val="16"/>
    </w:rPr>
  </w:style>
  <w:style w:type="paragraph" w:customStyle="1" w:styleId="Heading2Indent12cm">
    <w:name w:val="Heading 2 Indent 1.2cm"/>
    <w:basedOn w:val="Heading2"/>
    <w:rsid w:val="00D600DB"/>
    <w:pPr>
      <w:ind w:firstLine="680"/>
    </w:pPr>
    <w:rPr>
      <w:bCs w:val="0"/>
    </w:rPr>
  </w:style>
  <w:style w:type="paragraph" w:customStyle="1" w:styleId="NOTEIndent12cm">
    <w:name w:val="NOTE Indent 1.2cm"/>
    <w:basedOn w:val="Normal"/>
    <w:rsid w:val="00E03788"/>
    <w:pPr>
      <w:ind w:left="680"/>
    </w:pPr>
    <w:rPr>
      <w:b/>
      <w:bCs/>
      <w:color w:val="000000"/>
      <w:szCs w:val="18"/>
    </w:rPr>
  </w:style>
  <w:style w:type="paragraph" w:customStyle="1" w:styleId="BodyText12ptbluerulebelow">
    <w:name w:val="Body Text 1/2pt blue rule below"/>
    <w:basedOn w:val="BodyText"/>
    <w:next w:val="BodyText"/>
    <w:rsid w:val="00E03788"/>
    <w:pPr>
      <w:pBdr>
        <w:bottom w:val="single" w:sz="4" w:space="12" w:color="00B1EC"/>
      </w:pBdr>
    </w:pPr>
  </w:style>
  <w:style w:type="paragraph" w:customStyle="1" w:styleId="Bodytextunderlined">
    <w:name w:val="Body text underlined"/>
    <w:basedOn w:val="NumberedList"/>
    <w:link w:val="BodytextunderlinedChar"/>
    <w:rsid w:val="00E03788"/>
    <w:rPr>
      <w:u w:val="single"/>
    </w:rPr>
  </w:style>
  <w:style w:type="paragraph" w:customStyle="1" w:styleId="BulletsBodyTextIndent">
    <w:name w:val="Bullets Body Text Indent"/>
    <w:basedOn w:val="BulletsBodyText"/>
    <w:next w:val="Normal"/>
    <w:rsid w:val="00E03788"/>
    <w:pPr>
      <w:ind w:left="1361"/>
    </w:pPr>
  </w:style>
  <w:style w:type="character" w:customStyle="1" w:styleId="NumberedListChar">
    <w:name w:val="Numbered List Char"/>
    <w:link w:val="NumberedList"/>
    <w:rsid w:val="00E03788"/>
    <w:rPr>
      <w:rFonts w:ascii="Verdana" w:hAnsi="Verdana"/>
      <w:color w:val="000000"/>
      <w:sz w:val="18"/>
      <w:lang w:val="en-AU" w:eastAsia="en-AU" w:bidi="ar-SA"/>
    </w:rPr>
  </w:style>
  <w:style w:type="character" w:customStyle="1" w:styleId="BodytextunderlinedChar">
    <w:name w:val="Body text underlined Char"/>
    <w:link w:val="Bodytextunderlined"/>
    <w:rsid w:val="00E03788"/>
    <w:rPr>
      <w:rFonts w:ascii="Verdana" w:hAnsi="Verdana"/>
      <w:color w:val="000000"/>
      <w:sz w:val="18"/>
      <w:u w:val="single"/>
      <w:lang w:val="en-AU" w:eastAsia="en-AU" w:bidi="ar-SA"/>
    </w:rPr>
  </w:style>
  <w:style w:type="character" w:styleId="FollowedHyperlink">
    <w:name w:val="FollowedHyperlink"/>
    <w:rsid w:val="005614A9"/>
    <w:rPr>
      <w:color w:val="800080"/>
      <w:u w:val="single"/>
    </w:rPr>
  </w:style>
  <w:style w:type="character" w:styleId="CommentReference">
    <w:name w:val="annotation reference"/>
    <w:semiHidden/>
    <w:rsid w:val="00CF614F"/>
    <w:rPr>
      <w:sz w:val="16"/>
      <w:szCs w:val="16"/>
    </w:rPr>
  </w:style>
  <w:style w:type="paragraph" w:styleId="CommentText">
    <w:name w:val="annotation text"/>
    <w:basedOn w:val="Normal"/>
    <w:semiHidden/>
    <w:rsid w:val="00CF614F"/>
    <w:rPr>
      <w:sz w:val="20"/>
      <w:szCs w:val="20"/>
    </w:rPr>
  </w:style>
  <w:style w:type="paragraph" w:styleId="CommentSubject">
    <w:name w:val="annotation subject"/>
    <w:basedOn w:val="CommentText"/>
    <w:next w:val="CommentText"/>
    <w:semiHidden/>
    <w:rsid w:val="00CF614F"/>
    <w:rPr>
      <w:b/>
      <w:bCs/>
    </w:rPr>
  </w:style>
  <w:style w:type="paragraph" w:styleId="DocumentMap">
    <w:name w:val="Document Map"/>
    <w:basedOn w:val="Normal"/>
    <w:semiHidden/>
    <w:rsid w:val="00D91DF8"/>
    <w:pPr>
      <w:shd w:val="clear" w:color="auto" w:fill="000080"/>
    </w:pPr>
    <w:rPr>
      <w:rFonts w:ascii="Tahoma" w:hAnsi="Tahoma" w:cs="Tahoma"/>
      <w:sz w:val="20"/>
      <w:szCs w:val="20"/>
    </w:rPr>
  </w:style>
  <w:style w:type="character" w:customStyle="1" w:styleId="apple-style-span">
    <w:name w:val="apple-style-span"/>
    <w:basedOn w:val="DefaultParagraphFont"/>
    <w:rsid w:val="00BD475C"/>
  </w:style>
  <w:style w:type="paragraph" w:customStyle="1" w:styleId="StyleHeadingAnumberedVerdanaLightBlue">
    <w:name w:val="Style Heading A numbered + Verdana Light Blue"/>
    <w:basedOn w:val="HeadingAnumbered"/>
    <w:link w:val="StyleHeadingAnumberedVerdanaLightBlueChar"/>
    <w:rsid w:val="00F35D44"/>
    <w:pPr>
      <w:ind w:left="0" w:firstLine="0"/>
    </w:pPr>
    <w:rPr>
      <w:rFonts w:ascii="Verdana" w:hAnsi="Verdana"/>
      <w:color w:val="3366FF"/>
      <w:kern w:val="32"/>
    </w:rPr>
  </w:style>
  <w:style w:type="character" w:customStyle="1" w:styleId="HeadingAnumberedCharChar">
    <w:name w:val="Heading A numbered Char Char"/>
    <w:link w:val="HeadingAnumbered"/>
    <w:rsid w:val="00CE64E2"/>
    <w:rPr>
      <w:rFonts w:ascii="VIC" w:hAnsi="VIC" w:cs="Tahoma"/>
      <w:b/>
      <w:bCs/>
      <w:color w:val="007DB9"/>
      <w:kern w:val="28"/>
      <w:sz w:val="24"/>
      <w:szCs w:val="24"/>
    </w:rPr>
  </w:style>
  <w:style w:type="character" w:customStyle="1" w:styleId="StyleHeadingAnumberedVerdanaLightBlueChar">
    <w:name w:val="Style Heading A numbered + Verdana Light Blue Char"/>
    <w:link w:val="StyleHeadingAnumberedVerdanaLightBlue"/>
    <w:rsid w:val="00F35D44"/>
    <w:rPr>
      <w:rFonts w:ascii="Verdana" w:hAnsi="Verdana" w:cs="Tahoma"/>
      <w:b/>
      <w:bCs/>
      <w:color w:val="3366FF"/>
      <w:kern w:val="32"/>
      <w:sz w:val="24"/>
      <w:szCs w:val="24"/>
      <w:lang w:val="en-AU" w:eastAsia="en-AU" w:bidi="ar-SA"/>
    </w:rPr>
  </w:style>
  <w:style w:type="paragraph" w:styleId="Revision">
    <w:name w:val="Revision"/>
    <w:hidden/>
    <w:uiPriority w:val="99"/>
    <w:semiHidden/>
    <w:rsid w:val="00692E92"/>
    <w:rPr>
      <w:rFonts w:ascii="Verdana" w:hAnsi="Verdana"/>
      <w:sz w:val="18"/>
      <w:szCs w:val="24"/>
    </w:rPr>
  </w:style>
  <w:style w:type="paragraph" w:styleId="ListParagraph">
    <w:name w:val="List Paragraph"/>
    <w:basedOn w:val="Normal"/>
    <w:uiPriority w:val="34"/>
    <w:qFormat/>
    <w:rsid w:val="004102D6"/>
    <w:pPr>
      <w:ind w:left="720"/>
    </w:pPr>
  </w:style>
  <w:style w:type="character" w:customStyle="1" w:styleId="Heading6Char">
    <w:name w:val="Heading 6 Char"/>
    <w:link w:val="Heading6"/>
    <w:rsid w:val="00FC215D"/>
    <w:rPr>
      <w:rFonts w:ascii="Calibri" w:eastAsia="Times New Roman" w:hAnsi="Calibri" w:cs="Arial"/>
      <w:b/>
      <w:bCs/>
      <w:sz w:val="22"/>
      <w:szCs w:val="22"/>
    </w:rPr>
  </w:style>
  <w:style w:type="paragraph" w:styleId="PlainText">
    <w:name w:val="Plain Text"/>
    <w:basedOn w:val="Normal"/>
    <w:link w:val="PlainTextChar"/>
    <w:uiPriority w:val="99"/>
    <w:unhideWhenUsed/>
    <w:rsid w:val="00BE57E9"/>
    <w:pPr>
      <w:spacing w:after="0" w:line="240" w:lineRule="auto"/>
    </w:pPr>
    <w:rPr>
      <w:rFonts w:ascii="Consolas" w:eastAsia="Calibri" w:hAnsi="Consolas"/>
      <w:sz w:val="21"/>
      <w:szCs w:val="21"/>
      <w:lang w:eastAsia="en-US"/>
    </w:rPr>
  </w:style>
  <w:style w:type="character" w:customStyle="1" w:styleId="PlainTextChar">
    <w:name w:val="Plain Text Char"/>
    <w:link w:val="PlainText"/>
    <w:uiPriority w:val="99"/>
    <w:rsid w:val="00BE57E9"/>
    <w:rPr>
      <w:rFonts w:ascii="Consolas" w:eastAsia="Calibri" w:hAnsi="Consolas"/>
      <w:sz w:val="21"/>
      <w:szCs w:val="21"/>
      <w:lang w:eastAsia="en-US"/>
    </w:rPr>
  </w:style>
  <w:style w:type="paragraph" w:customStyle="1" w:styleId="BulletPoints">
    <w:name w:val="Bullet Points"/>
    <w:qFormat/>
    <w:rsid w:val="00FB6F85"/>
    <w:pPr>
      <w:numPr>
        <w:numId w:val="20"/>
      </w:numPr>
      <w:spacing w:after="60"/>
      <w:jc w:val="both"/>
    </w:pPr>
    <w:rPr>
      <w:rFonts w:ascii="Verdana" w:hAnsi="Verdana" w:cs="Univers"/>
      <w:color w:val="000000"/>
      <w:sz w:val="22"/>
      <w:lang w:eastAsia="en-US"/>
    </w:rPr>
  </w:style>
  <w:style w:type="paragraph" w:customStyle="1" w:styleId="DTPLIbodyCopy">
    <w:name w:val="DTPLI body Copy"/>
    <w:basedOn w:val="Normal"/>
    <w:rsid w:val="003E3C05"/>
    <w:pPr>
      <w:spacing w:before="120" w:after="200" w:line="240" w:lineRule="auto"/>
    </w:pPr>
    <w:rPr>
      <w:rFonts w:ascii="Tahoma" w:hAnsi="Tahoma"/>
      <w:color w:val="000000"/>
      <w:sz w:val="20"/>
      <w:szCs w:val="20"/>
      <w:lang w:eastAsia="en-US"/>
    </w:rPr>
  </w:style>
  <w:style w:type="character" w:styleId="UnresolvedMention">
    <w:name w:val="Unresolved Mention"/>
    <w:basedOn w:val="DefaultParagraphFont"/>
    <w:uiPriority w:val="99"/>
    <w:semiHidden/>
    <w:unhideWhenUsed/>
    <w:rsid w:val="003D4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mailto:spear.info@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spear.land.vic.gov.au/lassi/SpearUI.jsp" TargetMode="External"/><Relationship Id="rId23" Type="http://schemas.openxmlformats.org/officeDocument/2006/relationships/image" Target="media/image7.png"/><Relationship Id="rId28" Type="http://schemas.openxmlformats.org/officeDocument/2006/relationships/hyperlink" Target="http://www.spear.land.vic.gov.au/SPEAR" TargetMode="Externa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propertyandlandtitles.vic.gov.au/property-information/property-information" TargetMode="External"/><Relationship Id="rId22" Type="http://schemas.openxmlformats.org/officeDocument/2006/relationships/hyperlink" Target="mailto:lassi.info@delwp.vic.gov.au"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Related_x0020_System xmlns="f9b1b167-57fc-48c1-87bd-7453a0d34f2d"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AssignedTo xmlns="http://schemas.microsoft.com/sharepoint/v3">
      <UserInfo>
        <DisplayName/>
        <AccountId xsi:nil="true"/>
        <AccountType/>
      </UserInfo>
    </AssignedTo>
    <Release_x0020_Number xmlns="f9b1b167-57fc-48c1-87bd-7453a0d34f2d"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 xsi:nil="true"/>
    <Tag xmlns="f9b1b167-57fc-48c1-87bd-7453a0d34f2d" xsi:nil="true"/>
    <_dlc_DocId xmlns="a5f32de4-e402-4188-b034-e71ca7d22e54">DOCID423-602155417-772</_dlc_DocId>
    <_dlc_DocIdUrl xmlns="a5f32de4-e402-4188-b034-e71ca7d22e54">
      <Url>https://delwpvicgovau.sharepoint.com/sites/ecm_423/_layouts/15/DocIdRedir.aspx?ID=DOCID423-602155417-772</Url>
      <Description>DOCID423-602155417-772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6F06" PreviousValue="false"/>
</file>

<file path=customXml/item7.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E530C59FEECE6243B60C09EA7DC1E0AE" ma:contentTypeVersion="14" ma:contentTypeDescription="Business Case - Documentation establishing the need and business logic for a project, organisational structure or bod." ma:contentTypeScope="" ma:versionID="6787378796a56c4773699c455161544d">
  <xsd:schema xmlns:xsd="http://www.w3.org/2001/XMLSchema" xmlns:xs="http://www.w3.org/2001/XMLSchema" xmlns:p="http://schemas.microsoft.com/office/2006/metadata/properties" xmlns:ns1="http://schemas.microsoft.com/sharepoint/v3" xmlns:ns2="a5f32de4-e402-4188-b034-e71ca7d22e54" xmlns:ns3="9fd47c19-1c4a-4d7d-b342-c10cef269344" xmlns:ns4="f9b1b167-57fc-48c1-87bd-7453a0d34f2d" xmlns:ns5="98c66cb3-df93-4064-8ed4-8a3239383991" targetNamespace="http://schemas.microsoft.com/office/2006/metadata/properties" ma:root="true" ma:fieldsID="547c981d39f5b9b4074d56e7436919e0" ns1:_="" ns2:_="" ns3:_="" ns4:_="" ns5:_="">
    <xsd:import namespace="http://schemas.microsoft.com/sharepoint/v3"/>
    <xsd:import namespace="a5f32de4-e402-4188-b034-e71ca7d22e54"/>
    <xsd:import namespace="9fd47c19-1c4a-4d7d-b342-c10cef269344"/>
    <xsd:import namespace="f9b1b167-57fc-48c1-87bd-7453a0d34f2d"/>
    <xsd:import namespace="98c66cb3-df93-4064-8ed4-8a323938399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g" minOccurs="0"/>
                <xsd:element ref="ns4:Release_x0020_Number" minOccurs="0"/>
                <xsd:element ref="ns1:AssignedTo" minOccurs="0"/>
                <xsd:element ref="ns5:o24e9b4cf9c6440188f05cd7fdc7b5ea" minOccurs="0"/>
                <xsd:element ref="ns2:Project_x0020_Status" minOccurs="0"/>
                <xsd:element ref="ns4:Related_x0020_System" minOccurs="0"/>
                <xsd:element ref="ns2:Event_x0020_Date" minOccurs="0"/>
                <xsd:element ref="ns2: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3"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5"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31" nillable="true" ma:displayName="Tag" ma:internalName="Tag">
      <xsd:simpleType>
        <xsd:restriction base="dms:Text">
          <xsd:maxLength value="255"/>
        </xsd:restriction>
      </xsd:simpleType>
    </xsd:element>
    <xsd:element name="Release_x0020_Number" ma:index="32" nillable="true" ma:displayName="Release Number" ma:internalName="Release_x0020_Number">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4"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537ECA-6BE7-4F18-9819-71197D0E72B7}">
  <ds:schemaRefs>
    <ds:schemaRef ds:uri="http://schemas.microsoft.com/office/2006/documentManagement/types"/>
    <ds:schemaRef ds:uri="http://purl.org/dc/dcmitype/"/>
    <ds:schemaRef ds:uri="http://schemas.microsoft.com/sharepoint/v3"/>
    <ds:schemaRef ds:uri="http://purl.org/dc/elements/1.1/"/>
    <ds:schemaRef ds:uri="http://schemas.microsoft.com/office/2006/metadata/properties"/>
    <ds:schemaRef ds:uri="http://schemas.microsoft.com/office/infopath/2007/PartnerControls"/>
    <ds:schemaRef ds:uri="9fd47c19-1c4a-4d7d-b342-c10cef269344"/>
    <ds:schemaRef ds:uri="http://schemas.openxmlformats.org/package/2006/metadata/core-properties"/>
    <ds:schemaRef ds:uri="98c66cb3-df93-4064-8ed4-8a3239383991"/>
    <ds:schemaRef ds:uri="http://purl.org/dc/terms/"/>
    <ds:schemaRef ds:uri="f9b1b167-57fc-48c1-87bd-7453a0d34f2d"/>
    <ds:schemaRef ds:uri="a5f32de4-e402-4188-b034-e71ca7d22e54"/>
    <ds:schemaRef ds:uri="http://www.w3.org/XML/1998/namespace"/>
  </ds:schemaRefs>
</ds:datastoreItem>
</file>

<file path=customXml/itemProps2.xml><?xml version="1.0" encoding="utf-8"?>
<ds:datastoreItem xmlns:ds="http://schemas.openxmlformats.org/officeDocument/2006/customXml" ds:itemID="{BCB38729-A191-4D53-8BEF-0807D96169EB}">
  <ds:schemaRefs>
    <ds:schemaRef ds:uri="http://schemas.openxmlformats.org/officeDocument/2006/bibliography"/>
  </ds:schemaRefs>
</ds:datastoreItem>
</file>

<file path=customXml/itemProps3.xml><?xml version="1.0" encoding="utf-8"?>
<ds:datastoreItem xmlns:ds="http://schemas.openxmlformats.org/officeDocument/2006/customXml" ds:itemID="{E1C3AF7D-DF56-4206-A3D9-AEAAB920683A}">
  <ds:schemaRefs>
    <ds:schemaRef ds:uri="http://schemas.microsoft.com/sharepoint/events"/>
  </ds:schemaRefs>
</ds:datastoreItem>
</file>

<file path=customXml/itemProps4.xml><?xml version="1.0" encoding="utf-8"?>
<ds:datastoreItem xmlns:ds="http://schemas.openxmlformats.org/officeDocument/2006/customXml" ds:itemID="{9EC9D18B-A26C-4D8B-A964-9FB4865B51C8}">
  <ds:schemaRefs>
    <ds:schemaRef ds:uri="http://schemas.microsoft.com/sharepoint/v3/contenttype/forms"/>
  </ds:schemaRefs>
</ds:datastoreItem>
</file>

<file path=customXml/itemProps5.xml><?xml version="1.0" encoding="utf-8"?>
<ds:datastoreItem xmlns:ds="http://schemas.openxmlformats.org/officeDocument/2006/customXml" ds:itemID="{6F284861-8238-4C61-9D5F-9DD2A90A48CE}">
  <ds:schemaRefs>
    <ds:schemaRef ds:uri="http://schemas.microsoft.com/office/2006/metadata/customXsn"/>
  </ds:schemaRefs>
</ds:datastoreItem>
</file>

<file path=customXml/itemProps6.xml><?xml version="1.0" encoding="utf-8"?>
<ds:datastoreItem xmlns:ds="http://schemas.openxmlformats.org/officeDocument/2006/customXml" ds:itemID="{11D9DC5E-E4EC-4203-8F83-E1A9F24258A0}">
  <ds:schemaRefs>
    <ds:schemaRef ds:uri="Microsoft.SharePoint.Taxonomy.ContentTypeSync"/>
  </ds:schemaRefs>
</ds:datastoreItem>
</file>

<file path=customXml/itemProps7.xml><?xml version="1.0" encoding="utf-8"?>
<ds:datastoreItem xmlns:ds="http://schemas.openxmlformats.org/officeDocument/2006/customXml" ds:itemID="{B5E84C4D-7EAF-46E2-93ED-87AE2DB36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9b1b167-57fc-48c1-87bd-7453a0d34f2d"/>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5</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Table of Contents</vt:lpstr>
    </vt:vector>
  </TitlesOfParts>
  <Company>DSE</Company>
  <LinksUpToDate>false</LinksUpToDate>
  <CharactersWithSpaces>5602</CharactersWithSpaces>
  <SharedDoc>false</SharedDoc>
  <HLinks>
    <vt:vector size="30" baseType="variant">
      <vt:variant>
        <vt:i4>393321</vt:i4>
      </vt:variant>
      <vt:variant>
        <vt:i4>12</vt:i4>
      </vt:variant>
      <vt:variant>
        <vt:i4>0</vt:i4>
      </vt:variant>
      <vt:variant>
        <vt:i4>5</vt:i4>
      </vt:variant>
      <vt:variant>
        <vt:lpwstr>mailto:spear.info@delwp.vic.gov.au</vt:lpwstr>
      </vt:variant>
      <vt:variant>
        <vt:lpwstr/>
      </vt:variant>
      <vt:variant>
        <vt:i4>7602225</vt:i4>
      </vt:variant>
      <vt:variant>
        <vt:i4>9</vt:i4>
      </vt:variant>
      <vt:variant>
        <vt:i4>0</vt:i4>
      </vt:variant>
      <vt:variant>
        <vt:i4>5</vt:i4>
      </vt:variant>
      <vt:variant>
        <vt:lpwstr>http://www.spear.land.vic.gov.au/SPEAR</vt:lpwstr>
      </vt:variant>
      <vt:variant>
        <vt:lpwstr/>
      </vt:variant>
      <vt:variant>
        <vt:i4>1310826</vt:i4>
      </vt:variant>
      <vt:variant>
        <vt:i4>6</vt:i4>
      </vt:variant>
      <vt:variant>
        <vt:i4>0</vt:i4>
      </vt:variant>
      <vt:variant>
        <vt:i4>5</vt:i4>
      </vt:variant>
      <vt:variant>
        <vt:lpwstr>mailto:lassi.info@delwp.vic.gov.au</vt:lpwstr>
      </vt:variant>
      <vt:variant>
        <vt:lpwstr/>
      </vt:variant>
      <vt:variant>
        <vt:i4>3932266</vt:i4>
      </vt:variant>
      <vt:variant>
        <vt:i4>3</vt:i4>
      </vt:variant>
      <vt:variant>
        <vt:i4>0</vt:i4>
      </vt:variant>
      <vt:variant>
        <vt:i4>5</vt:i4>
      </vt:variant>
      <vt:variant>
        <vt:lpwstr>https://www.spear.land.vic.gov.au/lassi/SpearUI.jsp</vt:lpwstr>
      </vt:variant>
      <vt:variant>
        <vt:lpwstr/>
      </vt:variant>
      <vt:variant>
        <vt:i4>8126516</vt:i4>
      </vt:variant>
      <vt:variant>
        <vt:i4>0</vt:i4>
      </vt:variant>
      <vt:variant>
        <vt:i4>0</vt:i4>
      </vt:variant>
      <vt:variant>
        <vt:i4>5</vt:i4>
      </vt:variant>
      <vt:variant>
        <vt:lpwstr>https://www.propertyandlandtitles.vic.gov.au/property-information/property-information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ch71</dc:creator>
  <cp:keywords/>
  <cp:lastModifiedBy>Leanne J Dillon-Thomas (DELWP)</cp:lastModifiedBy>
  <cp:revision>37</cp:revision>
  <cp:lastPrinted>2019-07-17T01:01:00Z</cp:lastPrinted>
  <dcterms:created xsi:type="dcterms:W3CDTF">2021-05-13T06:11:00Z</dcterms:created>
  <dcterms:modified xsi:type="dcterms:W3CDTF">2022-05-03T06:01:00Z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1237994455</vt:i4>
  </property>
  <property fmtid="{D5CDD505-2E9C-101B-9397-08002B2CF9AE}" pid="3" name="_EmailSubject">
    <vt:lpwstr>User Guide 1</vt:lpwstr>
  </property>
  <property fmtid="{D5CDD505-2E9C-101B-9397-08002B2CF9AE}" pid="4" name="_AuthorEmail">
    <vt:lpwstr>thomas008@optusnet.com.au</vt:lpwstr>
  </property>
  <property fmtid="{D5CDD505-2E9C-101B-9397-08002B2CF9AE}" pid="5" name="_AuthorEmailDisplayName">
    <vt:lpwstr>russell thomas</vt:lpwstr>
  </property>
  <property fmtid="{D5CDD505-2E9C-101B-9397-08002B2CF9AE}" pid="6" name="_ReviewingToolsShownOnce">
    <vt:lpwstr/>
  </property>
  <property fmtid="{D5CDD505-2E9C-101B-9397-08002B2CF9AE}" pid="7" name="ContentTypeId">
    <vt:lpwstr>0x0101002517F445A0F35E449C98AAD631F2B0386F0600E530C59FEECE6243B60C09EA7DC1E0AE</vt:lpwstr>
  </property>
  <property fmtid="{D5CDD505-2E9C-101B-9397-08002B2CF9AE}" pid="8" name="_dlc_DocIdItemGuid">
    <vt:lpwstr>94edce5a-3dc8-4464-a4bf-b532ccf0f07c</vt:lpwstr>
  </property>
  <property fmtid="{D5CDD505-2E9C-101B-9397-08002B2CF9AE}" pid="9" name="Section">
    <vt:lpwstr>6;#Subdivision|d01e1b3b-9a60-4abc-9d99-b97e80e2e194</vt:lpwstr>
  </property>
  <property fmtid="{D5CDD505-2E9C-101B-9397-08002B2CF9AE}" pid="10" name="Projects">
    <vt:lpwstr/>
  </property>
  <property fmtid="{D5CDD505-2E9C-101B-9397-08002B2CF9AE}" pid="11" name="Sub-Section">
    <vt:lpwstr/>
  </property>
  <property fmtid="{D5CDD505-2E9C-101B-9397-08002B2CF9AE}" pid="12" name="Agency">
    <vt:lpwstr>1;#Department of Environment, Land, Water and Planning|607a3f87-1228-4cd9-82a5-076aa8776274</vt:lpwstr>
  </property>
  <property fmtid="{D5CDD505-2E9C-101B-9397-08002B2CF9AE}" pid="13" name="Branch">
    <vt:lpwstr>7;#Land Registry Services|49f83574-4e0d-42dc-acdb-b58e9d81ab9b</vt:lpwstr>
  </property>
  <property fmtid="{D5CDD505-2E9C-101B-9397-08002B2CF9AE}" pid="14" name="Division">
    <vt:lpwstr>4;#Land Use Victoria|df55b370-7608-494b-9fb4-f51a3f958028</vt:lpwstr>
  </property>
  <property fmtid="{D5CDD505-2E9C-101B-9397-08002B2CF9AE}" pid="15" name="Dissemination Limiting Marker">
    <vt:lpwstr>2;#FOUO|955eb6fc-b35a-4808-8aa5-31e514fa3f26</vt:lpwstr>
  </property>
  <property fmtid="{D5CDD505-2E9C-101B-9397-08002B2CF9AE}" pid="16" name="Group1">
    <vt:lpwstr>5;#Local Infrastructure|35232ce7-1039-46ab-a331-4c8e969be43f</vt:lpwstr>
  </property>
  <property fmtid="{D5CDD505-2E9C-101B-9397-08002B2CF9AE}" pid="17" name="Security Classification">
    <vt:lpwstr>3;#Unclassified|7fa379f4-4aba-4692-ab80-7d39d3a23cf4</vt:lpwstr>
  </property>
  <property fmtid="{D5CDD505-2E9C-101B-9397-08002B2CF9AE}" pid="18" name="SharedWithUsers">
    <vt:lpwstr>24;#Leanne J Dillon-Thomas (DELWP);#19;#Hamed Olfat (DELWP)</vt:lpwstr>
  </property>
  <property fmtid="{D5CDD505-2E9C-101B-9397-08002B2CF9AE}" pid="19" name="MSIP_Label_4257e2ab-f512-40e2-9c9a-c64247360765_Enabled">
    <vt:lpwstr>true</vt:lpwstr>
  </property>
  <property fmtid="{D5CDD505-2E9C-101B-9397-08002B2CF9AE}" pid="20" name="MSIP_Label_4257e2ab-f512-40e2-9c9a-c64247360765_SetDate">
    <vt:lpwstr>2021-05-13T06:11:50Z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c737d407-4f8b-44b4-a01e-e74a1620bb45</vt:lpwstr>
  </property>
  <property fmtid="{D5CDD505-2E9C-101B-9397-08002B2CF9AE}" pid="25" name="MSIP_Label_4257e2ab-f512-40e2-9c9a-c64247360765_ContentBits">
    <vt:lpwstr>2</vt:lpwstr>
  </property>
</Properties>
</file>